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10" w:rsidRPr="00FB1610" w:rsidRDefault="00FB1610" w:rsidP="00FB1610">
      <w:pPr>
        <w:keepNext/>
        <w:widowControl/>
        <w:autoSpaceDE/>
        <w:autoSpaceDN/>
        <w:spacing w:before="120"/>
        <w:outlineLvl w:val="3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FB1610" w:rsidRPr="00FB1610" w:rsidRDefault="00C72994" w:rsidP="00FB1610">
      <w:pPr>
        <w:keepNext/>
        <w:widowControl/>
        <w:autoSpaceDE/>
        <w:autoSpaceDN/>
        <w:spacing w:before="120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ANEXO </w:t>
      </w:r>
      <w:r w:rsidR="00FB1610" w:rsidRPr="00FB1610">
        <w:rPr>
          <w:rFonts w:ascii="Arial" w:eastAsia="Times New Roman" w:hAnsi="Arial" w:cs="Arial"/>
          <w:b/>
          <w:bCs/>
          <w:sz w:val="24"/>
          <w:szCs w:val="24"/>
          <w:lang w:bidi="en-US"/>
        </w:rPr>
        <w:t>V</w:t>
      </w:r>
    </w:p>
    <w:p w:rsidR="00FB1610" w:rsidRPr="00FB1610" w:rsidRDefault="00FB1610" w:rsidP="00FB1610">
      <w:pPr>
        <w:rPr>
          <w:lang w:bidi="en-US"/>
        </w:rPr>
      </w:pPr>
    </w:p>
    <w:p w:rsidR="00FB1610" w:rsidRPr="00C72994" w:rsidRDefault="00FB1610" w:rsidP="00FB1610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72994">
        <w:rPr>
          <w:rFonts w:ascii="Arial" w:hAnsi="Arial" w:cs="Arial"/>
          <w:b/>
          <w:sz w:val="24"/>
          <w:szCs w:val="24"/>
        </w:rPr>
        <w:t>MODELO DE DECLARACIÓN RESPONSABLE RELATIVA A LA DISPONIBILIDAD DE MAYORES MEDIOS TÉCNICOS Y DE CUMPLIMIENTO DEL ACUERDO DE CONSEJO DE GOBIERNO CON RELACIÓN A LA DISPONIBILIDAD DE LA EMPRESA DE UNA ESTRUCTURA PROPIA Y ESTABLE.</w:t>
      </w:r>
    </w:p>
    <w:p w:rsidR="00FB1610" w:rsidRPr="00FB1610" w:rsidRDefault="00FB1610" w:rsidP="00FB1610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FB1610" w:rsidRPr="00C72994" w:rsidRDefault="00FB1610" w:rsidP="00FB1610">
      <w:pPr>
        <w:pStyle w:val="Ttulo4"/>
        <w:spacing w:before="120" w:after="0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C72994">
        <w:rPr>
          <w:rFonts w:ascii="Arial" w:hAnsi="Arial" w:cs="Arial"/>
          <w:b w:val="0"/>
          <w:sz w:val="24"/>
          <w:szCs w:val="24"/>
        </w:rPr>
        <w:t xml:space="preserve"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efectos de su participación en la </w:t>
      </w:r>
      <w:proofErr w:type="spellStart"/>
      <w:r w:rsidRPr="00C72994">
        <w:rPr>
          <w:rFonts w:ascii="Arial" w:hAnsi="Arial" w:cs="Arial"/>
          <w:b w:val="0"/>
          <w:sz w:val="24"/>
          <w:szCs w:val="24"/>
        </w:rPr>
        <w:t>contratación</w:t>
      </w:r>
      <w:proofErr w:type="spellEnd"/>
      <w:r w:rsidRPr="00C72994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72994">
        <w:rPr>
          <w:rFonts w:ascii="Arial" w:hAnsi="Arial" w:cs="Arial"/>
          <w:b w:val="0"/>
          <w:sz w:val="24"/>
          <w:szCs w:val="24"/>
        </w:rPr>
        <w:t>menor</w:t>
      </w:r>
      <w:proofErr w:type="spellEnd"/>
      <w:r w:rsidRPr="00C72994">
        <w:rPr>
          <w:rFonts w:ascii="Arial" w:hAnsi="Arial" w:cs="Arial"/>
          <w:b w:val="0"/>
          <w:sz w:val="24"/>
          <w:szCs w:val="24"/>
        </w:rPr>
        <w:t xml:space="preserve"> del </w:t>
      </w:r>
      <w:proofErr w:type="spellStart"/>
      <w:r w:rsidRPr="00C72994">
        <w:rPr>
          <w:rFonts w:ascii="Arial" w:hAnsi="Arial" w:cs="Arial"/>
          <w:b w:val="0"/>
          <w:sz w:val="24"/>
          <w:szCs w:val="24"/>
        </w:rPr>
        <w:t>servicio</w:t>
      </w:r>
      <w:proofErr w:type="spellEnd"/>
      <w:r w:rsidRPr="00C72994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72994">
        <w:rPr>
          <w:rFonts w:ascii="Arial" w:hAnsi="Arial" w:cs="Arial"/>
          <w:b w:val="0"/>
          <w:sz w:val="24"/>
          <w:szCs w:val="24"/>
        </w:rPr>
        <w:t>denominado</w:t>
      </w:r>
      <w:proofErr w:type="spellEnd"/>
      <w:r w:rsidRPr="00C72994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="00C72994" w:rsidRPr="00C72994">
        <w:rPr>
          <w:rFonts w:ascii="Arial" w:hAnsi="Arial" w:cs="Arial"/>
          <w:b w:val="0"/>
          <w:sz w:val="24"/>
          <w:szCs w:val="24"/>
        </w:rPr>
        <w:t>“CONCILIACIÓN DEL INVENTARIO DEL PATRIMONIO DE EMVISMESA CON LA CONTABILIDAD DE EMVISMESA”. EXPEDIENTE 13/2024/CME</w:t>
      </w:r>
    </w:p>
    <w:p w:rsidR="00FB1610" w:rsidRPr="00C72994" w:rsidRDefault="00FB1610" w:rsidP="00FB1610">
      <w:pPr>
        <w:keepNext/>
        <w:widowControl/>
        <w:autoSpaceDE/>
        <w:autoSpaceDN/>
        <w:spacing w:before="120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:rsidR="00FB1610" w:rsidRPr="00C72994" w:rsidRDefault="00FB1610" w:rsidP="00FB1610">
      <w:pPr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C72994">
        <w:rPr>
          <w:rFonts w:ascii="Arial" w:hAnsi="Arial" w:cs="Arial"/>
          <w:sz w:val="24"/>
          <w:szCs w:val="24"/>
          <w:u w:val="single"/>
        </w:rPr>
        <w:t>DECLARA</w:t>
      </w:r>
    </w:p>
    <w:p w:rsidR="00FB1610" w:rsidRP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Que la empresa </w:t>
      </w:r>
      <w:proofErr w:type="gramStart"/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[ </w:t>
      </w:r>
      <w:r w:rsidR="00C7299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FB1610">
        <w:rPr>
          <w:rFonts w:ascii="Arial" w:eastAsia="Times New Roman" w:hAnsi="Arial" w:cs="Arial"/>
          <w:sz w:val="24"/>
          <w:szCs w:val="24"/>
          <w:lang w:bidi="en-US"/>
        </w:rPr>
        <w:t>SI</w:t>
      </w:r>
      <w:proofErr w:type="gramEnd"/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 / NO ] desarrolla su actividad de forma regular en el ámbito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de la Desinfección, Desinsectación y Desratización</w:t>
      </w:r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 aportando la documentación acreditativa reque</w:t>
      </w:r>
      <w:bookmarkStart w:id="0" w:name="_GoBack"/>
      <w:bookmarkEnd w:id="0"/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rida en el pliego técnico. </w:t>
      </w:r>
    </w:p>
    <w:p w:rsidR="00FB1610" w:rsidRP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Que la empresa [ SI / NO ] dispone de una estructura con capacidad y especialización para complementar y dar el soporte necesario para realizar el servicio, aportando la siguiente documentación acreditativa al objeto de poder ser tenida en consideración en el criterio de mayores y mejores medios:</w:t>
      </w:r>
    </w:p>
    <w:p w:rsidR="00FB1610" w:rsidRP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Que la empresa desarrolla su actividad de forma regular en el/los locales: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P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Que la empresa [ SI / NO ] dispone de medios materiales para el desarrollo regular de su actividad, los cuales se relacionan a continuación de forma aproximada: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Que la empresa [ SI / NO ] dispone de certificaciones</w:t>
      </w:r>
      <w:r w:rsidR="00480693">
        <w:rPr>
          <w:rFonts w:ascii="Arial" w:eastAsia="Times New Roman" w:hAnsi="Arial" w:cs="Arial"/>
          <w:sz w:val="24"/>
          <w:szCs w:val="24"/>
          <w:lang w:bidi="en-US"/>
        </w:rPr>
        <w:t>/sellos</w:t>
      </w:r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 de calidad de procesos en vigor con relación directa sobre los servicios contratados, aportando la siguiente </w:t>
      </w:r>
      <w:r w:rsidRPr="00FB1610">
        <w:rPr>
          <w:rFonts w:ascii="Arial" w:eastAsia="Times New Roman" w:hAnsi="Arial" w:cs="Arial"/>
          <w:sz w:val="24"/>
          <w:szCs w:val="24"/>
          <w:lang w:bidi="en-US"/>
        </w:rPr>
        <w:lastRenderedPageBreak/>
        <w:t>documentación acreditativa al objeto de poder ser tenida en consideración en la valoración de las propuestas:</w:t>
      </w:r>
    </w:p>
    <w:p w:rsidR="00480693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480693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480693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480693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480693" w:rsidRPr="00FB1610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spacing w:before="240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Fecha y firma del licitador</w:t>
      </w: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SECRETARIA GENERAL EMPRESA MUNICIPAL DE LA VIVIENDA Y SUELO DE MELILLA, S.A.</w:t>
      </w:r>
    </w:p>
    <w:p w:rsidR="00FB1610" w:rsidRPr="00FB1610" w:rsidRDefault="00FB1610" w:rsidP="00FB161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1610">
        <w:rPr>
          <w:rFonts w:ascii="Arial" w:hAnsi="Arial" w:cs="Arial"/>
          <w:sz w:val="24"/>
          <w:szCs w:val="24"/>
        </w:rPr>
        <w:t xml:space="preserve"> </w:t>
      </w:r>
    </w:p>
    <w:p w:rsidR="00FB1610" w:rsidRPr="00FB1610" w:rsidRDefault="00FB1610" w:rsidP="00FB1610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FB1610" w:rsidRPr="00FB1610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A7A3E"/>
    <w:multiLevelType w:val="hybridMultilevel"/>
    <w:tmpl w:val="D562B9DE"/>
    <w:lvl w:ilvl="0" w:tplc="A00A11F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32"/>
        </w:tabs>
        <w:ind w:left="5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52"/>
        </w:tabs>
        <w:ind w:left="12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72"/>
        </w:tabs>
        <w:ind w:left="19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692"/>
        </w:tabs>
        <w:ind w:left="26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32"/>
        </w:tabs>
        <w:ind w:left="41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52"/>
        </w:tabs>
        <w:ind w:left="48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72"/>
        </w:tabs>
        <w:ind w:left="5572" w:hanging="180"/>
      </w:pPr>
    </w:lvl>
  </w:abstractNum>
  <w:abstractNum w:abstractNumId="5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6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8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9" w15:restartNumberingAfterBreak="0">
    <w:nsid w:val="3C926743"/>
    <w:multiLevelType w:val="hybridMultilevel"/>
    <w:tmpl w:val="87B01298"/>
    <w:lvl w:ilvl="0" w:tplc="5A607B52">
      <w:start w:val="1"/>
      <w:numFmt w:val="decimal"/>
      <w:lvlText w:val="%1."/>
      <w:lvlJc w:val="left"/>
      <w:pPr>
        <w:tabs>
          <w:tab w:val="num" w:pos="1976"/>
        </w:tabs>
        <w:ind w:left="19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4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6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264B"/>
    <w:multiLevelType w:val="hybridMultilevel"/>
    <w:tmpl w:val="3F421E1C"/>
    <w:lvl w:ilvl="0" w:tplc="5A607B52">
      <w:start w:val="1"/>
      <w:numFmt w:val="decimal"/>
      <w:lvlText w:val="%1."/>
      <w:lvlJc w:val="left"/>
      <w:pPr>
        <w:tabs>
          <w:tab w:val="num" w:pos="1976"/>
        </w:tabs>
        <w:ind w:left="19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15"/>
  </w:num>
  <w:num w:numId="10">
    <w:abstractNumId w:val="0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 w:numId="15">
    <w:abstractNumId w:val="16"/>
  </w:num>
  <w:num w:numId="16">
    <w:abstractNumId w:val="9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1982"/>
    <w:rsid w:val="000D117C"/>
    <w:rsid w:val="000D7BB6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80693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56FF"/>
    <w:rsid w:val="006B027B"/>
    <w:rsid w:val="00745789"/>
    <w:rsid w:val="007779F3"/>
    <w:rsid w:val="007877E2"/>
    <w:rsid w:val="007A5B93"/>
    <w:rsid w:val="007B0809"/>
    <w:rsid w:val="007C7A30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B189F"/>
    <w:rsid w:val="00BD01DF"/>
    <w:rsid w:val="00BD7771"/>
    <w:rsid w:val="00C0265C"/>
    <w:rsid w:val="00C03C19"/>
    <w:rsid w:val="00C67E11"/>
    <w:rsid w:val="00C72994"/>
    <w:rsid w:val="00C941A7"/>
    <w:rsid w:val="00D6278F"/>
    <w:rsid w:val="00D70927"/>
    <w:rsid w:val="00E50C74"/>
    <w:rsid w:val="00E63269"/>
    <w:rsid w:val="00E857F4"/>
    <w:rsid w:val="00EA4E20"/>
    <w:rsid w:val="00EE51F8"/>
    <w:rsid w:val="00F85EF3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41B7-FCAC-4D41-AD9F-67692B75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2024-09-18T12:21:00Z</dcterms:created>
  <dcterms:modified xsi:type="dcterms:W3CDTF">2024-09-18T12:21:00Z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