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5F" w:rsidRPr="001D21A5" w:rsidRDefault="003C495F" w:rsidP="00A06443">
      <w:pPr>
        <w:spacing w:line="252" w:lineRule="auto"/>
        <w:jc w:val="both"/>
        <w:rPr>
          <w:rFonts w:eastAsiaTheme="minorEastAsia" w:cstheme="minorHAnsi"/>
          <w:sz w:val="24"/>
          <w:szCs w:val="24"/>
          <w:lang w:eastAsia="es-ES"/>
        </w:rPr>
      </w:pPr>
    </w:p>
    <w:p w:rsidR="00A06443" w:rsidRPr="001D21A5" w:rsidRDefault="001D21A5" w:rsidP="00A06443">
      <w:pPr>
        <w:spacing w:line="252" w:lineRule="auto"/>
        <w:jc w:val="center"/>
        <w:rPr>
          <w:rFonts w:eastAsiaTheme="minorEastAsia" w:cstheme="minorHAnsi"/>
          <w:b/>
          <w:sz w:val="24"/>
          <w:szCs w:val="24"/>
          <w:u w:val="single"/>
          <w:lang w:eastAsia="es-ES"/>
        </w:rPr>
      </w:pPr>
      <w:r w:rsidRPr="001D21A5">
        <w:rPr>
          <w:rFonts w:cstheme="minorHAnsi"/>
          <w:b/>
          <w:sz w:val="24"/>
          <w:szCs w:val="24"/>
          <w:u w:val="single"/>
        </w:rPr>
        <w:t xml:space="preserve">ANEXO </w:t>
      </w:r>
      <w:r w:rsidR="00551CB1">
        <w:rPr>
          <w:rFonts w:cstheme="minorHAnsi"/>
          <w:b/>
          <w:sz w:val="24"/>
          <w:szCs w:val="24"/>
          <w:u w:val="single"/>
        </w:rPr>
        <w:t>I</w:t>
      </w:r>
      <w:r w:rsidR="00732E10">
        <w:rPr>
          <w:rFonts w:cstheme="minorHAnsi"/>
          <w:b/>
          <w:sz w:val="24"/>
          <w:szCs w:val="24"/>
          <w:u w:val="single"/>
        </w:rPr>
        <w:t>I</w:t>
      </w:r>
    </w:p>
    <w:p w:rsidR="00A06443" w:rsidRPr="001D21A5" w:rsidRDefault="00A06443" w:rsidP="00A06443">
      <w:pPr>
        <w:spacing w:line="252" w:lineRule="auto"/>
        <w:jc w:val="center"/>
        <w:rPr>
          <w:rFonts w:eastAsiaTheme="minorEastAsia" w:cstheme="minorHAnsi"/>
          <w:b/>
          <w:sz w:val="24"/>
          <w:szCs w:val="24"/>
          <w:lang w:eastAsia="es-ES"/>
        </w:rPr>
      </w:pPr>
      <w:r w:rsidRPr="001D21A5">
        <w:rPr>
          <w:rFonts w:cstheme="minorHAnsi"/>
          <w:b/>
          <w:sz w:val="24"/>
          <w:szCs w:val="24"/>
        </w:rPr>
        <w:t>MODELO DE DECLARACION RESPONSABLE</w:t>
      </w:r>
    </w:p>
    <w:p w:rsidR="00A06443" w:rsidRPr="001D21A5" w:rsidRDefault="00A06443" w:rsidP="00A06443">
      <w:pPr>
        <w:spacing w:line="220" w:lineRule="exact"/>
        <w:jc w:val="both"/>
        <w:rPr>
          <w:rFonts w:cstheme="minorHAnsi"/>
          <w:b/>
          <w:sz w:val="24"/>
          <w:szCs w:val="24"/>
        </w:rPr>
      </w:pPr>
      <w:r w:rsidRPr="001D21A5">
        <w:rPr>
          <w:rFonts w:cstheme="minorHAnsi"/>
          <w:b/>
          <w:sz w:val="24"/>
          <w:szCs w:val="24"/>
          <w:u w:val="single"/>
        </w:rPr>
        <w:t>DATOS DEL DECLARANTE</w:t>
      </w:r>
      <w:r w:rsidRPr="001D21A5">
        <w:rPr>
          <w:rFonts w:cstheme="minorHAnsi"/>
          <w:b/>
          <w:sz w:val="24"/>
          <w:szCs w:val="24"/>
        </w:rPr>
        <w:t>:</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Nombre y apellidos: ___________________________D.N.I./NIF:_____________________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   Correo Electrónico: 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_____________________________________ Postal: 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 caso de actuar en representación)</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Entidad Mercantil a la que representa: 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Domicilio Social: 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C.I.F.: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Cargo: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Datos de Constitución (Referencia Escritura): 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Poder de Representación (Referencia Escritura) 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Correo Electrónico: 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Postal: ____________________________________________________________</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EXPONE:</w:t>
      </w:r>
    </w:p>
    <w:p w:rsidR="00A06443" w:rsidRPr="001D21A5" w:rsidRDefault="00A06443" w:rsidP="00145BDA">
      <w:pPr>
        <w:spacing w:after="120" w:line="260" w:lineRule="exact"/>
        <w:jc w:val="both"/>
        <w:rPr>
          <w:rFonts w:cstheme="minorHAnsi"/>
          <w:b/>
          <w:noProof/>
          <w:sz w:val="24"/>
          <w:szCs w:val="24"/>
        </w:rPr>
      </w:pPr>
      <w:r w:rsidRPr="001D21A5">
        <w:rPr>
          <w:rFonts w:cstheme="minorHAnsi"/>
          <w:b/>
          <w:noProof/>
          <w:sz w:val="24"/>
          <w:szCs w:val="24"/>
        </w:rPr>
        <w:t xml:space="preserve">Que desea tomar parte en la contratación, relativo al </w:t>
      </w:r>
      <w:r w:rsidRPr="001D21A5">
        <w:rPr>
          <w:rFonts w:eastAsiaTheme="minorEastAsia" w:cstheme="minorHAnsi"/>
          <w:b/>
          <w:noProof/>
          <w:sz w:val="24"/>
          <w:szCs w:val="24"/>
          <w:lang w:eastAsia="es-ES"/>
        </w:rPr>
        <w:t>PLI</w:t>
      </w:r>
      <w:r w:rsidR="001D21A5" w:rsidRPr="001D21A5">
        <w:rPr>
          <w:rFonts w:eastAsiaTheme="minorEastAsia" w:cstheme="minorHAnsi"/>
          <w:b/>
          <w:noProof/>
          <w:sz w:val="24"/>
          <w:szCs w:val="24"/>
          <w:lang w:eastAsia="es-ES"/>
        </w:rPr>
        <w:t>EGO DE PRESCRIPCIONES TÉCNICAS</w:t>
      </w:r>
      <w:r w:rsidRPr="001D21A5">
        <w:rPr>
          <w:rFonts w:eastAsiaTheme="minorEastAsia" w:cstheme="minorHAnsi"/>
          <w:b/>
          <w:noProof/>
          <w:sz w:val="24"/>
          <w:szCs w:val="24"/>
          <w:lang w:eastAsia="es-ES"/>
        </w:rPr>
        <w:t xml:space="preserve"> PARTICULARES QUE HAN DE REGIR EN EL </w:t>
      </w:r>
      <w:r w:rsidR="00145BDA" w:rsidRPr="001D21A5">
        <w:rPr>
          <w:rFonts w:cstheme="minorHAnsi"/>
          <w:b/>
          <w:color w:val="000000" w:themeColor="text1"/>
          <w:sz w:val="24"/>
          <w:szCs w:val="24"/>
        </w:rPr>
        <w:t xml:space="preserve">CONTRATO </w:t>
      </w:r>
      <w:r w:rsidR="001D21A5" w:rsidRPr="001D21A5">
        <w:rPr>
          <w:rFonts w:cstheme="minorHAnsi"/>
          <w:b/>
          <w:color w:val="000000" w:themeColor="text1"/>
          <w:sz w:val="24"/>
          <w:szCs w:val="24"/>
        </w:rPr>
        <w:t xml:space="preserve">MENOR </w:t>
      </w:r>
      <w:r w:rsidR="00145BDA" w:rsidRPr="001D21A5">
        <w:rPr>
          <w:rFonts w:cstheme="minorHAnsi"/>
          <w:b/>
          <w:color w:val="000000" w:themeColor="text1"/>
          <w:sz w:val="24"/>
          <w:szCs w:val="24"/>
        </w:rPr>
        <w:t>DE SERVICIOS DENOMINADO</w:t>
      </w:r>
      <w:r w:rsidR="00551CB1">
        <w:rPr>
          <w:rFonts w:cstheme="minorHAnsi"/>
          <w:b/>
          <w:color w:val="000000" w:themeColor="text1"/>
          <w:sz w:val="24"/>
          <w:szCs w:val="24"/>
        </w:rPr>
        <w:t xml:space="preserve"> </w:t>
      </w:r>
      <w:r w:rsidR="00697C09" w:rsidRPr="00697C09">
        <w:rPr>
          <w:b/>
          <w:sz w:val="24"/>
          <w:szCs w:val="24"/>
        </w:rPr>
        <w:t>“ANÁLISIS SITUACIÓN DEL ESTADO DE LA VIVIENDA DE ALQUILER EN LA CIUDAD AUTÓNOMA DE MELILLA”</w:t>
      </w:r>
      <w:r w:rsidR="00697C09">
        <w:rPr>
          <w:b/>
          <w:sz w:val="24"/>
          <w:szCs w:val="24"/>
        </w:rPr>
        <w:t>,</w:t>
      </w:r>
      <w:r w:rsidR="00697C09">
        <w:rPr>
          <w:sz w:val="24"/>
          <w:szCs w:val="24"/>
        </w:rPr>
        <w:t xml:space="preserve"> </w:t>
      </w:r>
      <w:r w:rsidR="00697C09">
        <w:rPr>
          <w:rFonts w:cstheme="minorHAnsi"/>
          <w:b/>
          <w:sz w:val="24"/>
          <w:szCs w:val="24"/>
        </w:rPr>
        <w:t>expediente 13</w:t>
      </w:r>
      <w:bookmarkStart w:id="0" w:name="_GoBack"/>
      <w:bookmarkEnd w:id="0"/>
      <w:r w:rsidR="00710A6A" w:rsidRPr="00710A6A">
        <w:rPr>
          <w:rFonts w:cstheme="minorHAnsi"/>
          <w:b/>
          <w:sz w:val="24"/>
          <w:szCs w:val="24"/>
        </w:rPr>
        <w:t>/2025/CME</w:t>
      </w:r>
      <w:r w:rsidR="00710A6A">
        <w:rPr>
          <w:rFonts w:ascii="Arial" w:eastAsia="Calibri" w:hAnsi="Arial" w:cs="Arial"/>
          <w:b/>
          <w:bCs/>
        </w:rPr>
        <w:t xml:space="preserve">, </w:t>
      </w:r>
      <w:r w:rsidRPr="001D21A5">
        <w:rPr>
          <w:rFonts w:cstheme="minorHAnsi"/>
          <w:b/>
          <w:noProof/>
          <w:sz w:val="24"/>
          <w:szCs w:val="24"/>
        </w:rPr>
        <w:t>por el importe señalado en la proposición económica, así como que cumple los requisitos y condiciones de aptitud establecidos legalmente para contratar, dispone de la documentación que así lo acredita, autoriza al órgano de contratación a recabar los datos necesarios que obren en la administración para comprobar la veracidad de lo manifestado y expresar lo siguiente:</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DECLARA RESPONSABLEMENTE:</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 xml:space="preserve">Que según se recoge en el artículo 24 de la Ley 14/2013, de 26 de Diciembre , de racionalización del sector público autonómico y en la LCSP, la empresa a la que  represento cumple las condiciones establecidas en los pliegos de la licitación y la LCSP para poder concurrir a esta licitación, en cuanto </w:t>
      </w:r>
      <w:proofErr w:type="gramStart"/>
      <w:r w:rsidRPr="001D21A5">
        <w:rPr>
          <w:rFonts w:cstheme="minorHAnsi"/>
          <w:sz w:val="24"/>
          <w:szCs w:val="24"/>
        </w:rPr>
        <w:t>a</w:t>
      </w:r>
      <w:proofErr w:type="gramEnd"/>
      <w:r w:rsidRPr="001D21A5">
        <w:rPr>
          <w:rFonts w:cstheme="minorHAnsi"/>
          <w:sz w:val="24"/>
          <w:szCs w:val="24"/>
        </w:rPr>
        <w:t xml:space="preserve"> la capacidad, solvencia y representación.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 xml:space="preserve">Que conoce los pliegos de cláusulas de la licitación que sirve de base al contrato y los acepta incondicionalmente. Que ni el firmante de esta declaración, ni la entidad a la que represento, ni ninguno de sus administradores o representantes se encuentran incursos en ninguna de las causas de prohibición para contratar conforme con lo dispuesto en el artículo 60 del texto refundido de la ley de contratos del sector público, así como que el empresario persona física o , en su caso, la empresa se encuentra al corriente en el cumplimiento de las obligaciones tributarias (con la Administración del Estado y con la de la Ciudad Autónoma de Melilla (CAM), así como en el pago </w:t>
      </w:r>
      <w:r w:rsidRPr="001D21A5">
        <w:rPr>
          <w:rFonts w:cstheme="minorHAnsi"/>
          <w:sz w:val="24"/>
          <w:szCs w:val="24"/>
        </w:rPr>
        <w:lastRenderedPageBreak/>
        <w:t>del Impuesto de Actividades Económicas, en su caso, y con la Seguridad Social establecidas en las disposiciones vigentes.</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no forma parte de los órganos de gobierno u de administración ningún alto cargo a los que se refiere la Ley 5/2006, del 10 de  Abril, de regulación de los conflictos de interés de los miembros del Gobierno y de los Altos Cargos de la Administración General del Estado, la Ley 53/1984, del 26 de diciembre, sobre incompatibilidades del personal al servicio de las administraciones públicas  y la Ley Orgánica 5/1985, del 19 de Junio, de régimen electoral general, en los términos establecidos en las mismas, o en cualquier otra norma de aplicación en la materia.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el firmante de esta declaración, ni ninguno de los administradores o representantes de la entidad a la que represento es cónyuge, persona vinculada con análoga  relación de convivencia afectiva o descendientes de las personas a las que se refiere el párrafo anterior (siempre que, respecto de estos últimos, dichas personas ostenten su representación legal).</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en el caso de ser adjudicatario aceptaría someterse a la jurisdicción de los Juzgados y Tribunales españoles de cualquier orden, para todas las incidencias que de modo directo o indirecto pudieran surgir del contrato, con renuncia, en su caso, al fuero jurisdiccional extranjero que pudiera corresponder al licitante y aceptando la jurisdicción de los tribunales de la Ciudad Autónoma de Melilla (CAM).</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mercantil a la que represento (marca lo que proceda):</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No tiene vinculación con otra/s empresa/s licitadora/s en el procedimiento de adjudicación o que perteneciese a su mismo grupo de empresas ni está integrada por ningún socio en el que concurra alguno de los supuestos previstos en el artículo 42.1 del Código de Comercio en relación con alguna sociedad también licitadora en el procedimiento de adjudicación.</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Si tiene vinculación con otra/s empresa/s licitadora/s en el procedimiento de adjudicación o sí pertenece a su mismo grupo de empresas____________ y/o sí está integrada por algún socio en el concurra alguno de los supuestos previstos en el artículo 42.1 del Código de Comercio en relación con una/s sociedad/s también licitadora/s en el procedimiento de adjudicación. Se incluye a continuación la denominación social de la/s empresa/s en la/s que concurre/n esta circunstancia: 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a la que represento se encuentra inscrita en el Registro General de Licitadores de ______________ con el número___________ y que, teniendo en cuenta que se acreditan las circunstancias de aptitud para contratar mediante certificación de dicho registro, se manifiesta que (marque lo que proceda):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a) Las circunstancias de aptitud para contratar acreditadas mediante certificación de dicho registro no experimentaron variación a fecha de la firma de esta declaración.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b) Las circunstancias de aptitud para contratar acreditadas mediante certificación de dicho registro no experimentaron variación a fecha de la firma de esta declaración, excepto las que a continuación se indican, según se justifica con los documentos que se acompañan: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Circunstancias varias: _______________________________________________________________________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lastRenderedPageBreak/>
        <w:t>Documentación justificativa que se adjunta: ______________________________________________________</w:t>
      </w:r>
    </w:p>
    <w:p w:rsidR="001D21A5" w:rsidRDefault="001D21A5" w:rsidP="00A06443">
      <w:pPr>
        <w:spacing w:after="120" w:line="252" w:lineRule="auto"/>
        <w:jc w:val="both"/>
        <w:rPr>
          <w:rFonts w:cstheme="minorHAnsi"/>
          <w:sz w:val="24"/>
          <w:szCs w:val="24"/>
        </w:rPr>
      </w:pP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 compromete a acreditar la posesión y validez de los documentos a que hace referencia el apartado segundo de esta declaración, en el caso de que sea propuesto como adjudicatario del contrato o en cualquier momento en que sea requerido para ello.</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Y para que conste, firmo la presente declaración</w:t>
      </w: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ab/>
        <w:t>En _________________a _________________ de _______________de</w:t>
      </w: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 xml:space="preserve">(SELLO DE LA EMPRESA Y FIRMA AUTORIZADA) FDO: _______________________ </w:t>
      </w:r>
    </w:p>
    <w:p w:rsidR="003C495F" w:rsidRPr="001D21A5" w:rsidRDefault="003C495F" w:rsidP="00A06443">
      <w:pPr>
        <w:jc w:val="both"/>
        <w:rPr>
          <w:rFonts w:cstheme="minorHAnsi"/>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Pr="00A06443" w:rsidRDefault="003C495F" w:rsidP="00A06443">
      <w:pPr>
        <w:jc w:val="both"/>
        <w:rPr>
          <w:rFonts w:cstheme="minorHAnsi"/>
          <w:sz w:val="20"/>
          <w:szCs w:val="20"/>
        </w:rPr>
      </w:pPr>
    </w:p>
    <w:sectPr w:rsidR="003C495F" w:rsidRPr="00A06443" w:rsidSect="00A06443">
      <w:footerReference w:type="default" r:id="rId8"/>
      <w:pgSz w:w="11906" w:h="16838"/>
      <w:pgMar w:top="170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A1" w:rsidRDefault="002372A1" w:rsidP="00096868">
      <w:pPr>
        <w:spacing w:after="0" w:line="240" w:lineRule="auto"/>
      </w:pPr>
      <w:r>
        <w:separator/>
      </w:r>
    </w:p>
  </w:endnote>
  <w:endnote w:type="continuationSeparator" w:id="0">
    <w:p w:rsidR="002372A1" w:rsidRDefault="002372A1" w:rsidP="0009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238275"/>
      <w:docPartObj>
        <w:docPartGallery w:val="Page Numbers (Bottom of Page)"/>
        <w:docPartUnique/>
      </w:docPartObj>
    </w:sdtPr>
    <w:sdtEndPr/>
    <w:sdtContent>
      <w:p w:rsidR="00D97F02" w:rsidRDefault="00D97F02">
        <w:pPr>
          <w:pStyle w:val="Piedepgina"/>
          <w:jc w:val="right"/>
        </w:pPr>
        <w:r>
          <w:fldChar w:fldCharType="begin"/>
        </w:r>
        <w:r>
          <w:instrText>PAGE   \* MERGEFORMAT</w:instrText>
        </w:r>
        <w:r>
          <w:fldChar w:fldCharType="separate"/>
        </w:r>
        <w:r w:rsidR="00697C09">
          <w:rPr>
            <w:noProof/>
          </w:rPr>
          <w:t>3</w:t>
        </w:r>
        <w:r>
          <w:fldChar w:fldCharType="end"/>
        </w:r>
      </w:p>
    </w:sdtContent>
  </w:sdt>
  <w:p w:rsidR="00D97F02" w:rsidRDefault="00D97F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A1" w:rsidRDefault="002372A1" w:rsidP="00096868">
      <w:pPr>
        <w:spacing w:after="0" w:line="240" w:lineRule="auto"/>
      </w:pPr>
      <w:r>
        <w:separator/>
      </w:r>
    </w:p>
  </w:footnote>
  <w:footnote w:type="continuationSeparator" w:id="0">
    <w:p w:rsidR="002372A1" w:rsidRDefault="002372A1" w:rsidP="00096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C61D8D"/>
    <w:multiLevelType w:val="hybridMultilevel"/>
    <w:tmpl w:val="E3694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D576EF"/>
    <w:multiLevelType w:val="hybridMultilevel"/>
    <w:tmpl w:val="2952C4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F152F"/>
    <w:multiLevelType w:val="hybridMultilevel"/>
    <w:tmpl w:val="F92E7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3E5EF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D45C4B28"/>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8D44FC7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E3CA4612"/>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A307B78"/>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64822D3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EC5ACB56"/>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5CAA7B6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C456A69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0278064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0D22364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B91297"/>
    <w:multiLevelType w:val="hybridMultilevel"/>
    <w:tmpl w:val="409887DA"/>
    <w:lvl w:ilvl="0" w:tplc="FA22AFF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0D117431"/>
    <w:multiLevelType w:val="hybridMultilevel"/>
    <w:tmpl w:val="B6BA7C8E"/>
    <w:lvl w:ilvl="0" w:tplc="ABF08B2C">
      <w:numFmt w:val="bullet"/>
      <w:lvlText w:val="-"/>
      <w:lvlJc w:val="left"/>
      <w:pPr>
        <w:tabs>
          <w:tab w:val="num" w:pos="720"/>
        </w:tabs>
        <w:ind w:left="720" w:hanging="360"/>
      </w:pPr>
      <w:rPr>
        <w:rFonts w:ascii="Footlight MT Light" w:eastAsia="Times New Roman" w:hAnsi="Footlight MT Ligh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6E3BB1"/>
    <w:multiLevelType w:val="hybridMultilevel"/>
    <w:tmpl w:val="13B8D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C27F38"/>
    <w:multiLevelType w:val="hybridMultilevel"/>
    <w:tmpl w:val="0ECAD39E"/>
    <w:lvl w:ilvl="0" w:tplc="D7BCD4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FC2A6A"/>
    <w:multiLevelType w:val="hybridMultilevel"/>
    <w:tmpl w:val="5F468FB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AA1EF9"/>
    <w:multiLevelType w:val="hybridMultilevel"/>
    <w:tmpl w:val="B0809EF8"/>
    <w:lvl w:ilvl="0" w:tplc="D256AF96">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16E57F1D"/>
    <w:multiLevelType w:val="hybridMultilevel"/>
    <w:tmpl w:val="B6F09998"/>
    <w:lvl w:ilvl="0" w:tplc="FDA43302">
      <w:start w:val="5"/>
      <w:numFmt w:val="bullet"/>
      <w:lvlText w:val=""/>
      <w:lvlJc w:val="left"/>
      <w:pPr>
        <w:ind w:left="3933" w:hanging="360"/>
      </w:pPr>
      <w:rPr>
        <w:rFonts w:ascii="Symbol" w:eastAsia="Calibri" w:hAnsi="Symbol" w:cs="Arial"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21" w15:restartNumberingAfterBreak="0">
    <w:nsid w:val="2012185A"/>
    <w:multiLevelType w:val="hybridMultilevel"/>
    <w:tmpl w:val="315845AE"/>
    <w:lvl w:ilvl="0" w:tplc="4B64B7B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D43347"/>
    <w:multiLevelType w:val="hybridMultilevel"/>
    <w:tmpl w:val="6E205A56"/>
    <w:lvl w:ilvl="0" w:tplc="96F236C0">
      <w:start w:val="4"/>
      <w:numFmt w:val="bullet"/>
      <w:lvlText w:val="-"/>
      <w:lvlJc w:val="left"/>
      <w:pPr>
        <w:tabs>
          <w:tab w:val="num" w:pos="720"/>
        </w:tabs>
        <w:ind w:left="720" w:hanging="360"/>
      </w:pPr>
      <w:rPr>
        <w:rFonts w:ascii="Arial" w:eastAsia="Times New Roman" w:hAnsi="Arial" w:cs="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28EE7DF8"/>
    <w:multiLevelType w:val="hybridMultilevel"/>
    <w:tmpl w:val="C6CC0608"/>
    <w:lvl w:ilvl="0" w:tplc="4D6C921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29B55007"/>
    <w:multiLevelType w:val="hybridMultilevel"/>
    <w:tmpl w:val="E7042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AF11AC1"/>
    <w:multiLevelType w:val="hybridMultilevel"/>
    <w:tmpl w:val="ECF632C6"/>
    <w:lvl w:ilvl="0" w:tplc="FDA43302">
      <w:start w:val="5"/>
      <w:numFmt w:val="bullet"/>
      <w:lvlText w:val=""/>
      <w:lvlJc w:val="left"/>
      <w:pPr>
        <w:ind w:left="1428" w:hanging="360"/>
      </w:pPr>
      <w:rPr>
        <w:rFonts w:ascii="Symbol" w:eastAsia="Calibri" w:hAnsi="Symbo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3B557821"/>
    <w:multiLevelType w:val="hybridMultilevel"/>
    <w:tmpl w:val="3664088A"/>
    <w:lvl w:ilvl="0" w:tplc="48D6B70E">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15:restartNumberingAfterBreak="0">
    <w:nsid w:val="3EA57C98"/>
    <w:multiLevelType w:val="hybridMultilevel"/>
    <w:tmpl w:val="EE749684"/>
    <w:lvl w:ilvl="0" w:tplc="959265C0">
      <w:start w:val="1"/>
      <w:numFmt w:val="decimal"/>
      <w:lvlText w:val="%1)"/>
      <w:lvlJc w:val="left"/>
      <w:pPr>
        <w:ind w:left="1695" w:hanging="360"/>
      </w:pPr>
      <w:rPr>
        <w:rFonts w:hint="default"/>
        <w:b w:val="0"/>
      </w:rPr>
    </w:lvl>
    <w:lvl w:ilvl="1" w:tplc="0C0A0019" w:tentative="1">
      <w:start w:val="1"/>
      <w:numFmt w:val="lowerLetter"/>
      <w:lvlText w:val="%2."/>
      <w:lvlJc w:val="left"/>
      <w:pPr>
        <w:ind w:left="2415" w:hanging="360"/>
      </w:pPr>
    </w:lvl>
    <w:lvl w:ilvl="2" w:tplc="0C0A001B" w:tentative="1">
      <w:start w:val="1"/>
      <w:numFmt w:val="lowerRoman"/>
      <w:lvlText w:val="%3."/>
      <w:lvlJc w:val="right"/>
      <w:pPr>
        <w:ind w:left="3135" w:hanging="180"/>
      </w:pPr>
    </w:lvl>
    <w:lvl w:ilvl="3" w:tplc="0C0A000F" w:tentative="1">
      <w:start w:val="1"/>
      <w:numFmt w:val="decimal"/>
      <w:lvlText w:val="%4."/>
      <w:lvlJc w:val="left"/>
      <w:pPr>
        <w:ind w:left="3855" w:hanging="360"/>
      </w:pPr>
    </w:lvl>
    <w:lvl w:ilvl="4" w:tplc="0C0A0019" w:tentative="1">
      <w:start w:val="1"/>
      <w:numFmt w:val="lowerLetter"/>
      <w:lvlText w:val="%5."/>
      <w:lvlJc w:val="left"/>
      <w:pPr>
        <w:ind w:left="4575" w:hanging="360"/>
      </w:pPr>
    </w:lvl>
    <w:lvl w:ilvl="5" w:tplc="0C0A001B" w:tentative="1">
      <w:start w:val="1"/>
      <w:numFmt w:val="lowerRoman"/>
      <w:lvlText w:val="%6."/>
      <w:lvlJc w:val="right"/>
      <w:pPr>
        <w:ind w:left="5295" w:hanging="180"/>
      </w:pPr>
    </w:lvl>
    <w:lvl w:ilvl="6" w:tplc="0C0A000F" w:tentative="1">
      <w:start w:val="1"/>
      <w:numFmt w:val="decimal"/>
      <w:lvlText w:val="%7."/>
      <w:lvlJc w:val="left"/>
      <w:pPr>
        <w:ind w:left="6015" w:hanging="360"/>
      </w:pPr>
    </w:lvl>
    <w:lvl w:ilvl="7" w:tplc="0C0A0019" w:tentative="1">
      <w:start w:val="1"/>
      <w:numFmt w:val="lowerLetter"/>
      <w:lvlText w:val="%8."/>
      <w:lvlJc w:val="left"/>
      <w:pPr>
        <w:ind w:left="6735" w:hanging="360"/>
      </w:pPr>
    </w:lvl>
    <w:lvl w:ilvl="8" w:tplc="0C0A001B" w:tentative="1">
      <w:start w:val="1"/>
      <w:numFmt w:val="lowerRoman"/>
      <w:lvlText w:val="%9."/>
      <w:lvlJc w:val="right"/>
      <w:pPr>
        <w:ind w:left="7455" w:hanging="180"/>
      </w:pPr>
    </w:lvl>
  </w:abstractNum>
  <w:abstractNum w:abstractNumId="28" w15:restartNumberingAfterBreak="0">
    <w:nsid w:val="41552845"/>
    <w:multiLevelType w:val="hybridMultilevel"/>
    <w:tmpl w:val="F8B86760"/>
    <w:lvl w:ilvl="0" w:tplc="FDA43302">
      <w:start w:val="5"/>
      <w:numFmt w:val="bullet"/>
      <w:lvlText w:val=""/>
      <w:lvlJc w:val="left"/>
      <w:pPr>
        <w:ind w:left="1773" w:hanging="360"/>
      </w:pPr>
      <w:rPr>
        <w:rFonts w:ascii="Symbol" w:eastAsia="Calibri" w:hAnsi="Symbol" w:cs="Arial"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47967D55"/>
    <w:multiLevelType w:val="hybridMultilevel"/>
    <w:tmpl w:val="651A2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AC329E"/>
    <w:multiLevelType w:val="hybridMultilevel"/>
    <w:tmpl w:val="52B6C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5F46E2"/>
    <w:multiLevelType w:val="multilevel"/>
    <w:tmpl w:val="7282709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0814F2"/>
    <w:multiLevelType w:val="hybridMultilevel"/>
    <w:tmpl w:val="8BE0B818"/>
    <w:lvl w:ilvl="0" w:tplc="6C6A7D12">
      <w:start w:val="1"/>
      <w:numFmt w:val="bullet"/>
      <w:lvlText w:val="-"/>
      <w:lvlJc w:val="left"/>
      <w:pPr>
        <w:tabs>
          <w:tab w:val="num" w:pos="1069"/>
        </w:tabs>
        <w:ind w:left="1069" w:hanging="360"/>
      </w:pPr>
      <w:rPr>
        <w:rFonts w:ascii="Verdana" w:hAnsi="Verdana" w:hint="default"/>
      </w:rPr>
    </w:lvl>
    <w:lvl w:ilvl="1" w:tplc="0C0A0003">
      <w:start w:val="1"/>
      <w:numFmt w:val="bullet"/>
      <w:lvlText w:val="o"/>
      <w:lvlJc w:val="left"/>
      <w:pPr>
        <w:tabs>
          <w:tab w:val="num" w:pos="1069"/>
        </w:tabs>
        <w:ind w:left="1069" w:hanging="360"/>
      </w:pPr>
      <w:rPr>
        <w:rFonts w:ascii="Courier New" w:hAnsi="Courier New" w:hint="default"/>
      </w:rPr>
    </w:lvl>
    <w:lvl w:ilvl="2" w:tplc="0C0A0005" w:tentative="1">
      <w:start w:val="1"/>
      <w:numFmt w:val="bullet"/>
      <w:lvlText w:val=""/>
      <w:lvlJc w:val="left"/>
      <w:pPr>
        <w:tabs>
          <w:tab w:val="num" w:pos="1789"/>
        </w:tabs>
        <w:ind w:left="1789" w:hanging="360"/>
      </w:pPr>
      <w:rPr>
        <w:rFonts w:ascii="Wingdings" w:hAnsi="Wingdings" w:hint="default"/>
      </w:rPr>
    </w:lvl>
    <w:lvl w:ilvl="3" w:tplc="0C0A0001" w:tentative="1">
      <w:start w:val="1"/>
      <w:numFmt w:val="bullet"/>
      <w:lvlText w:val=""/>
      <w:lvlJc w:val="left"/>
      <w:pPr>
        <w:tabs>
          <w:tab w:val="num" w:pos="2509"/>
        </w:tabs>
        <w:ind w:left="2509" w:hanging="360"/>
      </w:pPr>
      <w:rPr>
        <w:rFonts w:ascii="Symbol" w:hAnsi="Symbol" w:hint="default"/>
      </w:rPr>
    </w:lvl>
    <w:lvl w:ilvl="4" w:tplc="0C0A0003" w:tentative="1">
      <w:start w:val="1"/>
      <w:numFmt w:val="bullet"/>
      <w:lvlText w:val="o"/>
      <w:lvlJc w:val="left"/>
      <w:pPr>
        <w:tabs>
          <w:tab w:val="num" w:pos="3229"/>
        </w:tabs>
        <w:ind w:left="3229" w:hanging="360"/>
      </w:pPr>
      <w:rPr>
        <w:rFonts w:ascii="Courier New" w:hAnsi="Courier New" w:hint="default"/>
      </w:rPr>
    </w:lvl>
    <w:lvl w:ilvl="5" w:tplc="0C0A0005" w:tentative="1">
      <w:start w:val="1"/>
      <w:numFmt w:val="bullet"/>
      <w:lvlText w:val=""/>
      <w:lvlJc w:val="left"/>
      <w:pPr>
        <w:tabs>
          <w:tab w:val="num" w:pos="3949"/>
        </w:tabs>
        <w:ind w:left="3949" w:hanging="360"/>
      </w:pPr>
      <w:rPr>
        <w:rFonts w:ascii="Wingdings" w:hAnsi="Wingdings" w:hint="default"/>
      </w:rPr>
    </w:lvl>
    <w:lvl w:ilvl="6" w:tplc="0C0A0001" w:tentative="1">
      <w:start w:val="1"/>
      <w:numFmt w:val="bullet"/>
      <w:lvlText w:val=""/>
      <w:lvlJc w:val="left"/>
      <w:pPr>
        <w:tabs>
          <w:tab w:val="num" w:pos="4669"/>
        </w:tabs>
        <w:ind w:left="4669" w:hanging="360"/>
      </w:pPr>
      <w:rPr>
        <w:rFonts w:ascii="Symbol" w:hAnsi="Symbol" w:hint="default"/>
      </w:rPr>
    </w:lvl>
    <w:lvl w:ilvl="7" w:tplc="0C0A0003" w:tentative="1">
      <w:start w:val="1"/>
      <w:numFmt w:val="bullet"/>
      <w:lvlText w:val="o"/>
      <w:lvlJc w:val="left"/>
      <w:pPr>
        <w:tabs>
          <w:tab w:val="num" w:pos="5389"/>
        </w:tabs>
        <w:ind w:left="5389" w:hanging="360"/>
      </w:pPr>
      <w:rPr>
        <w:rFonts w:ascii="Courier New" w:hAnsi="Courier New" w:hint="default"/>
      </w:rPr>
    </w:lvl>
    <w:lvl w:ilvl="8" w:tplc="0C0A0005" w:tentative="1">
      <w:start w:val="1"/>
      <w:numFmt w:val="bullet"/>
      <w:lvlText w:val=""/>
      <w:lvlJc w:val="left"/>
      <w:pPr>
        <w:tabs>
          <w:tab w:val="num" w:pos="6109"/>
        </w:tabs>
        <w:ind w:left="6109" w:hanging="360"/>
      </w:pPr>
      <w:rPr>
        <w:rFonts w:ascii="Wingdings" w:hAnsi="Wingdings" w:hint="default"/>
      </w:rPr>
    </w:lvl>
  </w:abstractNum>
  <w:abstractNum w:abstractNumId="33" w15:restartNumberingAfterBreak="0">
    <w:nsid w:val="571455FB"/>
    <w:multiLevelType w:val="hybridMultilevel"/>
    <w:tmpl w:val="2320D46C"/>
    <w:lvl w:ilvl="0" w:tplc="CA6AE9F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D196380"/>
    <w:multiLevelType w:val="hybridMultilevel"/>
    <w:tmpl w:val="43CEC55A"/>
    <w:lvl w:ilvl="0" w:tplc="3528C7CC">
      <w:start w:val="1"/>
      <w:numFmt w:val="bullet"/>
      <w:lvlText w:val=""/>
      <w:lvlJc w:val="left"/>
      <w:pPr>
        <w:tabs>
          <w:tab w:val="num" w:pos="473"/>
        </w:tabs>
        <w:ind w:left="113" w:firstLine="0"/>
      </w:pPr>
      <w:rPr>
        <w:rFonts w:ascii="Symbol" w:hAnsi="Symbol" w:hint="default"/>
      </w:rPr>
    </w:lvl>
    <w:lvl w:ilvl="1" w:tplc="A874100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F5BA8"/>
    <w:multiLevelType w:val="hybridMultilevel"/>
    <w:tmpl w:val="F2BE01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71F3257"/>
    <w:multiLevelType w:val="multilevel"/>
    <w:tmpl w:val="2B4433D6"/>
    <w:lvl w:ilvl="0">
      <w:start w:val="1"/>
      <w:numFmt w:val="upperRoman"/>
      <w:pStyle w:val="TDC4"/>
      <w:suff w:val="nothing"/>
      <w:lvlText w:val="ANEXO %1.  "/>
      <w:lvlJc w:val="left"/>
      <w:pPr>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7C657B22"/>
    <w:multiLevelType w:val="hybridMultilevel"/>
    <w:tmpl w:val="5FDCEFB2"/>
    <w:lvl w:ilvl="0" w:tplc="D10411F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11"/>
  </w:num>
  <w:num w:numId="8">
    <w:abstractNumId w:val="10"/>
  </w:num>
  <w:num w:numId="9">
    <w:abstractNumId w:val="9"/>
  </w:num>
  <w:num w:numId="10">
    <w:abstractNumId w:val="8"/>
  </w:num>
  <w:num w:numId="11">
    <w:abstractNumId w:val="15"/>
  </w:num>
  <w:num w:numId="12">
    <w:abstractNumId w:val="34"/>
  </w:num>
  <w:num w:numId="13">
    <w:abstractNumId w:val="36"/>
  </w:num>
  <w:num w:numId="14">
    <w:abstractNumId w:val="19"/>
  </w:num>
  <w:num w:numId="15">
    <w:abstractNumId w:val="32"/>
  </w:num>
  <w:num w:numId="16">
    <w:abstractNumId w:val="31"/>
  </w:num>
  <w:num w:numId="17">
    <w:abstractNumId w:val="27"/>
  </w:num>
  <w:num w:numId="18">
    <w:abstractNumId w:val="17"/>
  </w:num>
  <w:num w:numId="19">
    <w:abstractNumId w:val="3"/>
  </w:num>
  <w:num w:numId="20">
    <w:abstractNumId w:val="22"/>
  </w:num>
  <w:num w:numId="21">
    <w:abstractNumId w:val="25"/>
  </w:num>
  <w:num w:numId="22">
    <w:abstractNumId w:val="20"/>
  </w:num>
  <w:num w:numId="23">
    <w:abstractNumId w:val="28"/>
  </w:num>
  <w:num w:numId="24">
    <w:abstractNumId w:val="35"/>
  </w:num>
  <w:num w:numId="25">
    <w:abstractNumId w:val="18"/>
  </w:num>
  <w:num w:numId="26">
    <w:abstractNumId w:val="16"/>
  </w:num>
  <w:num w:numId="27">
    <w:abstractNumId w:val="21"/>
  </w:num>
  <w:num w:numId="28">
    <w:abstractNumId w:val="26"/>
  </w:num>
  <w:num w:numId="29">
    <w:abstractNumId w:val="24"/>
  </w:num>
  <w:num w:numId="30">
    <w:abstractNumId w:val="37"/>
  </w:num>
  <w:num w:numId="31">
    <w:abstractNumId w:val="14"/>
  </w:num>
  <w:num w:numId="32">
    <w:abstractNumId w:val="0"/>
  </w:num>
  <w:num w:numId="33">
    <w:abstractNumId w:val="1"/>
  </w:num>
  <w:num w:numId="34">
    <w:abstractNumId w:val="23"/>
  </w:num>
  <w:num w:numId="35">
    <w:abstractNumId w:val="29"/>
  </w:num>
  <w:num w:numId="36">
    <w:abstractNumId w:val="3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68"/>
    <w:rsid w:val="0003219C"/>
    <w:rsid w:val="00096868"/>
    <w:rsid w:val="000C70F5"/>
    <w:rsid w:val="001330B0"/>
    <w:rsid w:val="00145BDA"/>
    <w:rsid w:val="001D21A5"/>
    <w:rsid w:val="001F1A6E"/>
    <w:rsid w:val="002372A1"/>
    <w:rsid w:val="0029295A"/>
    <w:rsid w:val="003C3BCA"/>
    <w:rsid w:val="003C495F"/>
    <w:rsid w:val="005471DE"/>
    <w:rsid w:val="00551CB1"/>
    <w:rsid w:val="0055561B"/>
    <w:rsid w:val="00697C09"/>
    <w:rsid w:val="006F7FA0"/>
    <w:rsid w:val="00710A6A"/>
    <w:rsid w:val="00732E10"/>
    <w:rsid w:val="007871B7"/>
    <w:rsid w:val="007B15DD"/>
    <w:rsid w:val="0090775E"/>
    <w:rsid w:val="00A06443"/>
    <w:rsid w:val="00C32434"/>
    <w:rsid w:val="00D97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C14F2DB-15A2-4378-9366-2677ABC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J1"/>
    <w:basedOn w:val="Normal"/>
    <w:next w:val="Normal"/>
    <w:link w:val="Ttulo1Car"/>
    <w:uiPriority w:val="9"/>
    <w:qFormat/>
    <w:rsid w:val="007B15DD"/>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ES"/>
    </w:rPr>
  </w:style>
  <w:style w:type="paragraph" w:styleId="Ttulo2">
    <w:name w:val="heading 2"/>
    <w:aliases w:val="J2"/>
    <w:basedOn w:val="Normal"/>
    <w:next w:val="Normal"/>
    <w:link w:val="Ttulo2Car"/>
    <w:uiPriority w:val="9"/>
    <w:unhideWhenUsed/>
    <w:qFormat/>
    <w:rsid w:val="007B15DD"/>
    <w:pPr>
      <w:keepNext/>
      <w:keepLines/>
      <w:spacing w:before="120" w:after="0" w:line="252" w:lineRule="auto"/>
      <w:jc w:val="both"/>
      <w:outlineLvl w:val="1"/>
    </w:pPr>
    <w:rPr>
      <w:rFonts w:asciiTheme="majorHAnsi" w:eastAsiaTheme="majorEastAsia" w:hAnsiTheme="majorHAnsi" w:cstheme="majorBidi"/>
      <w:b/>
      <w:bCs/>
      <w:sz w:val="28"/>
      <w:szCs w:val="28"/>
      <w:lang w:eastAsia="es-ES"/>
    </w:rPr>
  </w:style>
  <w:style w:type="paragraph" w:styleId="Ttulo3">
    <w:name w:val="heading 3"/>
    <w:aliases w:val="J3"/>
    <w:basedOn w:val="Normal"/>
    <w:next w:val="Normal"/>
    <w:link w:val="Ttulo3Car"/>
    <w:uiPriority w:val="9"/>
    <w:unhideWhenUsed/>
    <w:qFormat/>
    <w:rsid w:val="007B15DD"/>
    <w:pPr>
      <w:keepNext/>
      <w:keepLines/>
      <w:spacing w:before="120" w:after="0" w:line="252" w:lineRule="auto"/>
      <w:jc w:val="both"/>
      <w:outlineLvl w:val="2"/>
    </w:pPr>
    <w:rPr>
      <w:rFonts w:asciiTheme="majorHAnsi" w:eastAsiaTheme="majorEastAsia" w:hAnsiTheme="majorHAnsi" w:cstheme="majorBidi"/>
      <w:spacing w:val="4"/>
      <w:sz w:val="24"/>
      <w:szCs w:val="24"/>
      <w:lang w:eastAsia="es-ES"/>
    </w:rPr>
  </w:style>
  <w:style w:type="paragraph" w:styleId="Ttulo4">
    <w:name w:val="heading 4"/>
    <w:aliases w:val="J4"/>
    <w:basedOn w:val="Normal"/>
    <w:next w:val="Normal"/>
    <w:link w:val="Ttulo4Car"/>
    <w:uiPriority w:val="9"/>
    <w:unhideWhenUsed/>
    <w:qFormat/>
    <w:rsid w:val="007B15DD"/>
    <w:pPr>
      <w:keepNext/>
      <w:keepLines/>
      <w:spacing w:before="120" w:after="0" w:line="252" w:lineRule="auto"/>
      <w:jc w:val="both"/>
      <w:outlineLvl w:val="3"/>
    </w:pPr>
    <w:rPr>
      <w:rFonts w:asciiTheme="majorHAnsi" w:eastAsiaTheme="majorEastAsia" w:hAnsiTheme="majorHAnsi" w:cstheme="majorBidi"/>
      <w:i/>
      <w:iCs/>
      <w:sz w:val="24"/>
      <w:szCs w:val="24"/>
      <w:lang w:eastAsia="es-ES"/>
    </w:rPr>
  </w:style>
  <w:style w:type="paragraph" w:styleId="Ttulo5">
    <w:name w:val="heading 5"/>
    <w:basedOn w:val="Normal"/>
    <w:next w:val="Normal"/>
    <w:link w:val="Ttulo5Car"/>
    <w:uiPriority w:val="9"/>
    <w:unhideWhenUsed/>
    <w:qFormat/>
    <w:rsid w:val="007B15DD"/>
    <w:pPr>
      <w:keepNext/>
      <w:keepLines/>
      <w:spacing w:before="120" w:after="0" w:line="252" w:lineRule="auto"/>
      <w:jc w:val="both"/>
      <w:outlineLvl w:val="4"/>
    </w:pPr>
    <w:rPr>
      <w:rFonts w:asciiTheme="majorHAnsi" w:eastAsiaTheme="majorEastAsia" w:hAnsiTheme="majorHAnsi" w:cstheme="majorBidi"/>
      <w:b/>
      <w:bCs/>
      <w:lang w:eastAsia="es-ES"/>
    </w:rPr>
  </w:style>
  <w:style w:type="paragraph" w:styleId="Ttulo6">
    <w:name w:val="heading 6"/>
    <w:basedOn w:val="Normal"/>
    <w:next w:val="Normal"/>
    <w:link w:val="Ttulo6Car"/>
    <w:uiPriority w:val="9"/>
    <w:unhideWhenUsed/>
    <w:qFormat/>
    <w:rsid w:val="007B15DD"/>
    <w:pPr>
      <w:keepNext/>
      <w:keepLines/>
      <w:spacing w:before="120" w:after="0" w:line="252" w:lineRule="auto"/>
      <w:jc w:val="both"/>
      <w:outlineLvl w:val="5"/>
    </w:pPr>
    <w:rPr>
      <w:rFonts w:asciiTheme="majorHAnsi" w:eastAsiaTheme="majorEastAsia" w:hAnsiTheme="majorHAnsi" w:cstheme="majorBidi"/>
      <w:b/>
      <w:bCs/>
      <w:i/>
      <w:iCs/>
      <w:lang w:eastAsia="es-ES"/>
    </w:rPr>
  </w:style>
  <w:style w:type="paragraph" w:styleId="Ttulo7">
    <w:name w:val="heading 7"/>
    <w:basedOn w:val="Normal"/>
    <w:next w:val="Normal"/>
    <w:link w:val="Ttulo7Car"/>
    <w:uiPriority w:val="9"/>
    <w:unhideWhenUsed/>
    <w:qFormat/>
    <w:rsid w:val="007B15DD"/>
    <w:pPr>
      <w:keepNext/>
      <w:keepLines/>
      <w:spacing w:before="120" w:after="0" w:line="252" w:lineRule="auto"/>
      <w:jc w:val="both"/>
      <w:outlineLvl w:val="6"/>
    </w:pPr>
    <w:rPr>
      <w:rFonts w:eastAsiaTheme="minorEastAsia"/>
      <w:i/>
      <w:iCs/>
      <w:lang w:eastAsia="es-ES"/>
    </w:rPr>
  </w:style>
  <w:style w:type="paragraph" w:styleId="Ttulo8">
    <w:name w:val="heading 8"/>
    <w:basedOn w:val="Normal"/>
    <w:next w:val="Normal"/>
    <w:link w:val="Ttulo8Car"/>
    <w:uiPriority w:val="9"/>
    <w:unhideWhenUsed/>
    <w:qFormat/>
    <w:rsid w:val="007B15DD"/>
    <w:pPr>
      <w:keepNext/>
      <w:keepLines/>
      <w:spacing w:before="120" w:after="0" w:line="252" w:lineRule="auto"/>
      <w:jc w:val="both"/>
      <w:outlineLvl w:val="7"/>
    </w:pPr>
    <w:rPr>
      <w:rFonts w:eastAsiaTheme="minorEastAsia"/>
      <w:b/>
      <w:bCs/>
      <w:lang w:eastAsia="es-ES"/>
    </w:rPr>
  </w:style>
  <w:style w:type="paragraph" w:styleId="Ttulo9">
    <w:name w:val="heading 9"/>
    <w:basedOn w:val="Normal"/>
    <w:next w:val="Normal"/>
    <w:link w:val="Ttulo9Car"/>
    <w:uiPriority w:val="9"/>
    <w:unhideWhenUsed/>
    <w:qFormat/>
    <w:rsid w:val="007B15DD"/>
    <w:pPr>
      <w:keepNext/>
      <w:keepLines/>
      <w:spacing w:before="120" w:after="0" w:line="252" w:lineRule="auto"/>
      <w:jc w:val="both"/>
      <w:outlineLvl w:val="8"/>
    </w:pPr>
    <w:rPr>
      <w:rFonts w:eastAsiaTheme="minorEastAsia"/>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6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868"/>
  </w:style>
  <w:style w:type="paragraph" w:styleId="Piedepgina">
    <w:name w:val="footer"/>
    <w:basedOn w:val="Normal"/>
    <w:link w:val="PiedepginaCar"/>
    <w:uiPriority w:val="99"/>
    <w:unhideWhenUsed/>
    <w:rsid w:val="00096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868"/>
  </w:style>
  <w:style w:type="paragraph" w:styleId="Textodeglobo">
    <w:name w:val="Balloon Text"/>
    <w:basedOn w:val="Normal"/>
    <w:link w:val="TextodegloboCar"/>
    <w:semiHidden/>
    <w:unhideWhenUsed/>
    <w:rsid w:val="000968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868"/>
    <w:rPr>
      <w:rFonts w:ascii="Segoe UI" w:hAnsi="Segoe UI" w:cs="Segoe UI"/>
      <w:sz w:val="18"/>
      <w:szCs w:val="18"/>
    </w:rPr>
  </w:style>
  <w:style w:type="character" w:customStyle="1" w:styleId="Ttulo1Car">
    <w:name w:val="Título 1 Car"/>
    <w:aliases w:val="J1 Car"/>
    <w:basedOn w:val="Fuentedeprrafopredeter"/>
    <w:link w:val="Ttulo1"/>
    <w:uiPriority w:val="9"/>
    <w:rsid w:val="007B15DD"/>
    <w:rPr>
      <w:rFonts w:asciiTheme="majorHAnsi" w:eastAsiaTheme="majorEastAsia" w:hAnsiTheme="majorHAnsi" w:cstheme="majorBidi"/>
      <w:b/>
      <w:bCs/>
      <w:caps/>
      <w:spacing w:val="4"/>
      <w:sz w:val="28"/>
      <w:szCs w:val="28"/>
      <w:lang w:eastAsia="es-ES"/>
    </w:rPr>
  </w:style>
  <w:style w:type="character" w:customStyle="1" w:styleId="Ttulo2Car">
    <w:name w:val="Título 2 Car"/>
    <w:aliases w:val="J2 Car"/>
    <w:basedOn w:val="Fuentedeprrafopredeter"/>
    <w:link w:val="Ttulo2"/>
    <w:uiPriority w:val="9"/>
    <w:rsid w:val="007B15DD"/>
    <w:rPr>
      <w:rFonts w:asciiTheme="majorHAnsi" w:eastAsiaTheme="majorEastAsia" w:hAnsiTheme="majorHAnsi" w:cstheme="majorBidi"/>
      <w:b/>
      <w:bCs/>
      <w:sz w:val="28"/>
      <w:szCs w:val="28"/>
      <w:lang w:eastAsia="es-ES"/>
    </w:rPr>
  </w:style>
  <w:style w:type="character" w:customStyle="1" w:styleId="Ttulo3Car">
    <w:name w:val="Título 3 Car"/>
    <w:aliases w:val="J3 Car"/>
    <w:basedOn w:val="Fuentedeprrafopredeter"/>
    <w:link w:val="Ttulo3"/>
    <w:uiPriority w:val="9"/>
    <w:rsid w:val="007B15DD"/>
    <w:rPr>
      <w:rFonts w:asciiTheme="majorHAnsi" w:eastAsiaTheme="majorEastAsia" w:hAnsiTheme="majorHAnsi" w:cstheme="majorBidi"/>
      <w:spacing w:val="4"/>
      <w:sz w:val="24"/>
      <w:szCs w:val="24"/>
      <w:lang w:eastAsia="es-ES"/>
    </w:rPr>
  </w:style>
  <w:style w:type="character" w:customStyle="1" w:styleId="Ttulo4Car">
    <w:name w:val="Título 4 Car"/>
    <w:aliases w:val="J4 Car"/>
    <w:basedOn w:val="Fuentedeprrafopredeter"/>
    <w:link w:val="Ttulo4"/>
    <w:uiPriority w:val="9"/>
    <w:rsid w:val="007B15DD"/>
    <w:rPr>
      <w:rFonts w:asciiTheme="majorHAnsi" w:eastAsiaTheme="majorEastAsia" w:hAnsiTheme="majorHAnsi" w:cstheme="majorBidi"/>
      <w:i/>
      <w:iCs/>
      <w:sz w:val="24"/>
      <w:szCs w:val="24"/>
      <w:lang w:eastAsia="es-ES"/>
    </w:rPr>
  </w:style>
  <w:style w:type="character" w:customStyle="1" w:styleId="Ttulo5Car">
    <w:name w:val="Título 5 Car"/>
    <w:basedOn w:val="Fuentedeprrafopredeter"/>
    <w:link w:val="Ttulo5"/>
    <w:uiPriority w:val="9"/>
    <w:rsid w:val="007B15DD"/>
    <w:rPr>
      <w:rFonts w:asciiTheme="majorHAnsi" w:eastAsiaTheme="majorEastAsia" w:hAnsiTheme="majorHAnsi" w:cstheme="majorBidi"/>
      <w:b/>
      <w:bCs/>
      <w:lang w:eastAsia="es-ES"/>
    </w:rPr>
  </w:style>
  <w:style w:type="character" w:customStyle="1" w:styleId="Ttulo6Car">
    <w:name w:val="Título 6 Car"/>
    <w:basedOn w:val="Fuentedeprrafopredeter"/>
    <w:link w:val="Ttulo6"/>
    <w:uiPriority w:val="9"/>
    <w:rsid w:val="007B15DD"/>
    <w:rPr>
      <w:rFonts w:asciiTheme="majorHAnsi" w:eastAsiaTheme="majorEastAsia" w:hAnsiTheme="majorHAnsi" w:cstheme="majorBidi"/>
      <w:b/>
      <w:bCs/>
      <w:i/>
      <w:iCs/>
      <w:lang w:eastAsia="es-ES"/>
    </w:rPr>
  </w:style>
  <w:style w:type="character" w:customStyle="1" w:styleId="Ttulo7Car">
    <w:name w:val="Título 7 Car"/>
    <w:basedOn w:val="Fuentedeprrafopredeter"/>
    <w:link w:val="Ttulo7"/>
    <w:uiPriority w:val="9"/>
    <w:rsid w:val="007B15DD"/>
    <w:rPr>
      <w:rFonts w:eastAsiaTheme="minorEastAsia"/>
      <w:i/>
      <w:iCs/>
      <w:lang w:eastAsia="es-ES"/>
    </w:rPr>
  </w:style>
  <w:style w:type="character" w:customStyle="1" w:styleId="Ttulo8Car">
    <w:name w:val="Título 8 Car"/>
    <w:basedOn w:val="Fuentedeprrafopredeter"/>
    <w:link w:val="Ttulo8"/>
    <w:uiPriority w:val="9"/>
    <w:rsid w:val="007B15DD"/>
    <w:rPr>
      <w:rFonts w:eastAsiaTheme="minorEastAsia"/>
      <w:b/>
      <w:bCs/>
      <w:lang w:eastAsia="es-ES"/>
    </w:rPr>
  </w:style>
  <w:style w:type="character" w:customStyle="1" w:styleId="Ttulo9Car">
    <w:name w:val="Título 9 Car"/>
    <w:basedOn w:val="Fuentedeprrafopredeter"/>
    <w:link w:val="Ttulo9"/>
    <w:uiPriority w:val="9"/>
    <w:rsid w:val="007B15DD"/>
    <w:rPr>
      <w:rFonts w:eastAsiaTheme="minorEastAsia"/>
      <w:i/>
      <w:iCs/>
      <w:lang w:eastAsia="es-ES"/>
    </w:rPr>
  </w:style>
  <w:style w:type="numbering" w:customStyle="1" w:styleId="Sinlista1">
    <w:name w:val="Sin lista1"/>
    <w:next w:val="Sinlista"/>
    <w:uiPriority w:val="99"/>
    <w:semiHidden/>
    <w:unhideWhenUsed/>
    <w:rsid w:val="007B15DD"/>
  </w:style>
  <w:style w:type="character" w:styleId="Hipervnculo">
    <w:name w:val="Hyperlink"/>
    <w:basedOn w:val="Fuentedeprrafopredeter"/>
    <w:unhideWhenUsed/>
    <w:rsid w:val="007B15DD"/>
    <w:rPr>
      <w:color w:val="0000FF"/>
      <w:u w:val="single"/>
    </w:rPr>
  </w:style>
  <w:style w:type="character" w:styleId="Nmerodepgina">
    <w:name w:val="page number"/>
    <w:basedOn w:val="Fuentedeprrafopredeter"/>
    <w:rsid w:val="007B15DD"/>
  </w:style>
  <w:style w:type="paragraph" w:styleId="Textonotapie">
    <w:name w:val="footnote text"/>
    <w:basedOn w:val="Normal"/>
    <w:link w:val="TextonotapieCar"/>
    <w:semiHidden/>
    <w:rsid w:val="007B15DD"/>
    <w:pPr>
      <w:autoSpaceDE w:val="0"/>
      <w:autoSpaceDN w:val="0"/>
      <w:adjustRightInd w:val="0"/>
      <w:spacing w:before="240" w:after="240" w:line="252" w:lineRule="auto"/>
      <w:jc w:val="both"/>
    </w:pPr>
    <w:rPr>
      <w:rFonts w:eastAsiaTheme="minorEastAsia"/>
      <w:sz w:val="20"/>
      <w:szCs w:val="20"/>
      <w:lang w:eastAsia="es-ES"/>
    </w:rPr>
  </w:style>
  <w:style w:type="character" w:customStyle="1" w:styleId="TextonotapieCar">
    <w:name w:val="Texto nota pie Car"/>
    <w:basedOn w:val="Fuentedeprrafopredeter"/>
    <w:link w:val="Textonotapie"/>
    <w:semiHidden/>
    <w:rsid w:val="007B15DD"/>
    <w:rPr>
      <w:rFonts w:eastAsiaTheme="minorEastAsia"/>
      <w:sz w:val="20"/>
      <w:szCs w:val="20"/>
      <w:lang w:eastAsia="es-ES"/>
    </w:rPr>
  </w:style>
  <w:style w:type="character" w:styleId="Refdenotaalpie">
    <w:name w:val="footnote reference"/>
    <w:semiHidden/>
    <w:rsid w:val="007B15DD"/>
    <w:rPr>
      <w:vertAlign w:val="superscript"/>
    </w:rPr>
  </w:style>
  <w:style w:type="paragraph" w:customStyle="1" w:styleId="Rpido1">
    <w:name w:val="Rápido 1)"/>
    <w:rsid w:val="007B15DD"/>
    <w:pPr>
      <w:autoSpaceDE w:val="0"/>
      <w:autoSpaceDN w:val="0"/>
      <w:adjustRightInd w:val="0"/>
      <w:spacing w:line="252" w:lineRule="auto"/>
      <w:ind w:left="-1134"/>
      <w:jc w:val="both"/>
    </w:pPr>
    <w:rPr>
      <w:rFonts w:ascii="Times New Roman" w:eastAsia="Times New Roman" w:hAnsi="Times New Roman"/>
      <w:sz w:val="24"/>
      <w:szCs w:val="24"/>
      <w:lang w:eastAsia="es-ES"/>
    </w:rPr>
  </w:style>
  <w:style w:type="paragraph" w:styleId="Textoindependiente">
    <w:name w:val="Body Text"/>
    <w:basedOn w:val="Normal"/>
    <w:link w:val="TextoindependienteCar"/>
    <w:rsid w:val="007B15DD"/>
    <w:pPr>
      <w:spacing w:line="288" w:lineRule="auto"/>
      <w:jc w:val="both"/>
    </w:pPr>
    <w:rPr>
      <w:rFonts w:eastAsiaTheme="minorEastAsia"/>
      <w:lang w:eastAsia="es-ES"/>
    </w:rPr>
  </w:style>
  <w:style w:type="character" w:customStyle="1" w:styleId="TextoindependienteCar">
    <w:name w:val="Texto independiente Car"/>
    <w:basedOn w:val="Fuentedeprrafopredeter"/>
    <w:link w:val="Textoindependiente"/>
    <w:rsid w:val="007B15DD"/>
    <w:rPr>
      <w:rFonts w:eastAsiaTheme="minorEastAsia"/>
      <w:lang w:eastAsia="es-ES"/>
    </w:rPr>
  </w:style>
  <w:style w:type="paragraph" w:styleId="Puesto">
    <w:name w:val="Title"/>
    <w:basedOn w:val="Normal"/>
    <w:next w:val="Normal"/>
    <w:link w:val="PuestoCar"/>
    <w:uiPriority w:val="10"/>
    <w:qFormat/>
    <w:rsid w:val="007B15DD"/>
    <w:pPr>
      <w:spacing w:after="0" w:line="240" w:lineRule="auto"/>
      <w:contextualSpacing/>
      <w:jc w:val="center"/>
    </w:pPr>
    <w:rPr>
      <w:rFonts w:asciiTheme="majorHAnsi" w:eastAsiaTheme="majorEastAsia" w:hAnsiTheme="majorHAnsi" w:cstheme="majorBidi"/>
      <w:b/>
      <w:bCs/>
      <w:spacing w:val="-7"/>
      <w:sz w:val="48"/>
      <w:szCs w:val="48"/>
      <w:lang w:eastAsia="es-ES"/>
    </w:rPr>
  </w:style>
  <w:style w:type="character" w:customStyle="1" w:styleId="PuestoCar">
    <w:name w:val="Puesto Car"/>
    <w:basedOn w:val="Fuentedeprrafopredeter"/>
    <w:link w:val="Puesto"/>
    <w:uiPriority w:val="10"/>
    <w:rsid w:val="007B15DD"/>
    <w:rPr>
      <w:rFonts w:asciiTheme="majorHAnsi" w:eastAsiaTheme="majorEastAsia" w:hAnsiTheme="majorHAnsi" w:cstheme="majorBidi"/>
      <w:b/>
      <w:bCs/>
      <w:spacing w:val="-7"/>
      <w:sz w:val="48"/>
      <w:szCs w:val="48"/>
      <w:lang w:eastAsia="es-ES"/>
    </w:rPr>
  </w:style>
  <w:style w:type="paragraph" w:styleId="ndice1">
    <w:name w:val="index 1"/>
    <w:basedOn w:val="Normal"/>
    <w:next w:val="Normal"/>
    <w:autoRedefine/>
    <w:semiHidden/>
    <w:rsid w:val="007B15DD"/>
    <w:pPr>
      <w:widowControl w:val="0"/>
      <w:tabs>
        <w:tab w:val="right" w:pos="9627"/>
      </w:tabs>
      <w:autoSpaceDE w:val="0"/>
      <w:autoSpaceDN w:val="0"/>
      <w:adjustRightInd w:val="0"/>
      <w:spacing w:line="360" w:lineRule="auto"/>
      <w:ind w:left="240" w:hanging="240"/>
      <w:jc w:val="center"/>
    </w:pPr>
    <w:rPr>
      <w:rFonts w:eastAsiaTheme="minorEastAsia"/>
      <w:b/>
      <w:bCs/>
      <w:noProof/>
      <w:lang w:eastAsia="es-ES"/>
    </w:rPr>
  </w:style>
  <w:style w:type="paragraph" w:styleId="TDC1">
    <w:name w:val="toc 1"/>
    <w:basedOn w:val="Ttulodendice"/>
    <w:next w:val="Normal"/>
    <w:autoRedefine/>
    <w:semiHidden/>
    <w:rsid w:val="007B15DD"/>
    <w:pPr>
      <w:tabs>
        <w:tab w:val="right" w:leader="dot" w:pos="9016"/>
      </w:tabs>
      <w:spacing w:after="120"/>
    </w:pPr>
    <w:rPr>
      <w:rFonts w:asciiTheme="majorHAnsi" w:hAnsiTheme="majorHAnsi" w:cstheme="majorHAnsi"/>
      <w:bCs w:val="0"/>
      <w:noProof/>
      <w:sz w:val="24"/>
      <w:szCs w:val="24"/>
    </w:rPr>
  </w:style>
  <w:style w:type="paragraph" w:styleId="Ttulodendice">
    <w:name w:val="index heading"/>
    <w:basedOn w:val="Normal"/>
    <w:next w:val="ndice1"/>
    <w:semiHidden/>
    <w:rsid w:val="007B15DD"/>
    <w:pPr>
      <w:spacing w:line="252" w:lineRule="auto"/>
      <w:jc w:val="both"/>
    </w:pPr>
    <w:rPr>
      <w:rFonts w:ascii="Arial" w:eastAsiaTheme="minorEastAsia" w:hAnsi="Arial" w:cs="Arial"/>
      <w:b/>
      <w:bCs/>
      <w:lang w:eastAsia="es-ES"/>
    </w:rPr>
  </w:style>
  <w:style w:type="paragraph" w:styleId="TDC2">
    <w:name w:val="toc 2"/>
    <w:basedOn w:val="Normal"/>
    <w:next w:val="Normal"/>
    <w:autoRedefine/>
    <w:semiHidden/>
    <w:rsid w:val="007B15DD"/>
    <w:pPr>
      <w:tabs>
        <w:tab w:val="right" w:leader="dot" w:pos="9016"/>
      </w:tabs>
      <w:spacing w:before="40" w:after="40" w:line="252" w:lineRule="auto"/>
      <w:ind w:left="284"/>
      <w:jc w:val="both"/>
    </w:pPr>
    <w:rPr>
      <w:rFonts w:eastAsiaTheme="minorEastAsia" w:cs="Arial"/>
      <w:b/>
      <w:i/>
      <w:noProof/>
      <w:lang w:eastAsia="es-ES"/>
    </w:rPr>
  </w:style>
  <w:style w:type="paragraph" w:styleId="TDC3">
    <w:name w:val="toc 3"/>
    <w:basedOn w:val="Normal"/>
    <w:next w:val="Normal"/>
    <w:autoRedefine/>
    <w:semiHidden/>
    <w:rsid w:val="007B15DD"/>
    <w:pPr>
      <w:tabs>
        <w:tab w:val="right" w:leader="dot" w:pos="9016"/>
      </w:tabs>
      <w:spacing w:line="360" w:lineRule="auto"/>
      <w:ind w:left="482" w:right="564"/>
      <w:jc w:val="both"/>
    </w:pPr>
    <w:rPr>
      <w:rFonts w:eastAsiaTheme="minorEastAsia"/>
      <w:noProof/>
      <w:lang w:eastAsia="es-ES"/>
    </w:rPr>
  </w:style>
  <w:style w:type="paragraph" w:styleId="TDC4">
    <w:name w:val="toc 4"/>
    <w:basedOn w:val="Ttulodendice"/>
    <w:next w:val="Normal"/>
    <w:autoRedefine/>
    <w:semiHidden/>
    <w:rsid w:val="007B15DD"/>
    <w:pPr>
      <w:numPr>
        <w:numId w:val="13"/>
      </w:numPr>
      <w:tabs>
        <w:tab w:val="right" w:leader="dot" w:pos="9016"/>
      </w:tabs>
      <w:spacing w:before="60" w:after="60"/>
    </w:pPr>
    <w:rPr>
      <w:rFonts w:ascii="Times New Roman" w:hAnsi="Times New Roman"/>
      <w:b w:val="0"/>
      <w:noProof/>
    </w:rPr>
  </w:style>
  <w:style w:type="paragraph" w:styleId="TDC5">
    <w:name w:val="toc 5"/>
    <w:basedOn w:val="Normal"/>
    <w:next w:val="Normal"/>
    <w:autoRedefine/>
    <w:semiHidden/>
    <w:rsid w:val="007B15DD"/>
    <w:pPr>
      <w:spacing w:line="252" w:lineRule="auto"/>
      <w:ind w:left="960"/>
      <w:jc w:val="both"/>
    </w:pPr>
    <w:rPr>
      <w:rFonts w:eastAsiaTheme="minorEastAsia"/>
      <w:lang w:eastAsia="es-ES"/>
    </w:rPr>
  </w:style>
  <w:style w:type="paragraph" w:styleId="TDC6">
    <w:name w:val="toc 6"/>
    <w:basedOn w:val="Normal"/>
    <w:next w:val="Normal"/>
    <w:autoRedefine/>
    <w:semiHidden/>
    <w:rsid w:val="007B15DD"/>
    <w:pPr>
      <w:spacing w:line="252" w:lineRule="auto"/>
      <w:ind w:left="1200"/>
      <w:jc w:val="both"/>
    </w:pPr>
    <w:rPr>
      <w:rFonts w:eastAsiaTheme="minorEastAsia"/>
      <w:lang w:eastAsia="es-ES"/>
    </w:rPr>
  </w:style>
  <w:style w:type="paragraph" w:styleId="TDC7">
    <w:name w:val="toc 7"/>
    <w:basedOn w:val="Normal"/>
    <w:next w:val="Normal"/>
    <w:autoRedefine/>
    <w:semiHidden/>
    <w:rsid w:val="007B15DD"/>
    <w:pPr>
      <w:spacing w:line="252" w:lineRule="auto"/>
      <w:ind w:left="1440"/>
      <w:jc w:val="both"/>
    </w:pPr>
    <w:rPr>
      <w:rFonts w:eastAsiaTheme="minorEastAsia"/>
      <w:lang w:eastAsia="es-ES"/>
    </w:rPr>
  </w:style>
  <w:style w:type="paragraph" w:styleId="TDC8">
    <w:name w:val="toc 8"/>
    <w:basedOn w:val="Normal"/>
    <w:next w:val="Normal"/>
    <w:autoRedefine/>
    <w:semiHidden/>
    <w:rsid w:val="007B15DD"/>
    <w:pPr>
      <w:spacing w:line="252" w:lineRule="auto"/>
      <w:ind w:left="1680"/>
      <w:jc w:val="both"/>
    </w:pPr>
    <w:rPr>
      <w:rFonts w:eastAsiaTheme="minorEastAsia"/>
      <w:lang w:eastAsia="es-ES"/>
    </w:rPr>
  </w:style>
  <w:style w:type="paragraph" w:styleId="TDC9">
    <w:name w:val="toc 9"/>
    <w:basedOn w:val="Normal"/>
    <w:next w:val="Normal"/>
    <w:autoRedefine/>
    <w:semiHidden/>
    <w:rsid w:val="007B15DD"/>
    <w:pPr>
      <w:spacing w:line="252" w:lineRule="auto"/>
      <w:ind w:left="1920"/>
      <w:jc w:val="both"/>
    </w:pPr>
    <w:rPr>
      <w:rFonts w:eastAsiaTheme="minorEastAsia"/>
      <w:lang w:eastAsia="es-ES"/>
    </w:rPr>
  </w:style>
  <w:style w:type="paragraph" w:styleId="Mapadeldocumento">
    <w:name w:val="Document Map"/>
    <w:basedOn w:val="Normal"/>
    <w:link w:val="MapadeldocumentoCar"/>
    <w:semiHidden/>
    <w:rsid w:val="007B15DD"/>
    <w:pPr>
      <w:shd w:val="clear" w:color="auto" w:fill="000080"/>
      <w:spacing w:line="252" w:lineRule="auto"/>
      <w:jc w:val="both"/>
    </w:pPr>
    <w:rPr>
      <w:rFonts w:ascii="Tahoma" w:eastAsiaTheme="minorEastAsia" w:hAnsi="Tahoma" w:cs="Tahoma"/>
      <w:lang w:eastAsia="es-ES"/>
    </w:rPr>
  </w:style>
  <w:style w:type="character" w:customStyle="1" w:styleId="MapadeldocumentoCar">
    <w:name w:val="Mapa del documento Car"/>
    <w:basedOn w:val="Fuentedeprrafopredeter"/>
    <w:link w:val="Mapadeldocumento"/>
    <w:semiHidden/>
    <w:rsid w:val="007B15DD"/>
    <w:rPr>
      <w:rFonts w:ascii="Tahoma" w:eastAsiaTheme="minorEastAsia" w:hAnsi="Tahoma" w:cs="Tahoma"/>
      <w:shd w:val="clear" w:color="auto" w:fill="000080"/>
      <w:lang w:eastAsia="es-ES"/>
    </w:rPr>
  </w:style>
  <w:style w:type="paragraph" w:styleId="Textoindependiente2">
    <w:name w:val="Body Text 2"/>
    <w:basedOn w:val="Normal"/>
    <w:link w:val="Textoindependiente2Car"/>
    <w:rsid w:val="007B15DD"/>
    <w:pPr>
      <w:spacing w:line="288" w:lineRule="auto"/>
      <w:jc w:val="center"/>
    </w:pPr>
    <w:rPr>
      <w:rFonts w:eastAsiaTheme="minorEastAsia"/>
      <w:b/>
      <w:lang w:eastAsia="es-ES"/>
    </w:rPr>
  </w:style>
  <w:style w:type="character" w:customStyle="1" w:styleId="Textoindependiente2Car">
    <w:name w:val="Texto independiente 2 Car"/>
    <w:basedOn w:val="Fuentedeprrafopredeter"/>
    <w:link w:val="Textoindependiente2"/>
    <w:rsid w:val="007B15DD"/>
    <w:rPr>
      <w:rFonts w:eastAsiaTheme="minorEastAsia"/>
      <w:b/>
      <w:lang w:eastAsia="es-ES"/>
    </w:rPr>
  </w:style>
  <w:style w:type="paragraph" w:styleId="Sangra2detindependiente">
    <w:name w:val="Body Text Indent 2"/>
    <w:basedOn w:val="Normal"/>
    <w:link w:val="Sangra2detindependienteCar"/>
    <w:rsid w:val="007B15DD"/>
    <w:pPr>
      <w:spacing w:after="120" w:line="480" w:lineRule="auto"/>
      <w:ind w:left="283"/>
      <w:jc w:val="both"/>
    </w:pPr>
    <w:rPr>
      <w:rFonts w:eastAsiaTheme="minorEastAsia"/>
      <w:lang w:eastAsia="es-ES"/>
    </w:rPr>
  </w:style>
  <w:style w:type="character" w:customStyle="1" w:styleId="Sangra2detindependienteCar">
    <w:name w:val="Sangría 2 de t. independiente Car"/>
    <w:basedOn w:val="Fuentedeprrafopredeter"/>
    <w:link w:val="Sangra2detindependiente"/>
    <w:rsid w:val="007B15DD"/>
    <w:rPr>
      <w:rFonts w:eastAsiaTheme="minorEastAsia"/>
      <w:lang w:eastAsia="es-ES"/>
    </w:rPr>
  </w:style>
  <w:style w:type="character" w:styleId="Hipervnculovisitado">
    <w:name w:val="FollowedHyperlink"/>
    <w:rsid w:val="007B15DD"/>
    <w:rPr>
      <w:color w:val="800080"/>
      <w:u w:val="single"/>
    </w:rPr>
  </w:style>
  <w:style w:type="paragraph" w:styleId="Textoindependiente3">
    <w:name w:val="Body Text 3"/>
    <w:basedOn w:val="Normal"/>
    <w:link w:val="Textoindependiente3Car"/>
    <w:rsid w:val="007B15DD"/>
    <w:pPr>
      <w:spacing w:line="252" w:lineRule="auto"/>
      <w:jc w:val="center"/>
    </w:pPr>
    <w:rPr>
      <w:rFonts w:eastAsiaTheme="minorEastAsia"/>
      <w:lang w:eastAsia="es-ES"/>
    </w:rPr>
  </w:style>
  <w:style w:type="character" w:customStyle="1" w:styleId="Textoindependiente3Car">
    <w:name w:val="Texto independiente 3 Car"/>
    <w:basedOn w:val="Fuentedeprrafopredeter"/>
    <w:link w:val="Textoindependiente3"/>
    <w:rsid w:val="007B15DD"/>
    <w:rPr>
      <w:rFonts w:eastAsiaTheme="minorEastAsia"/>
      <w:lang w:eastAsia="es-ES"/>
    </w:rPr>
  </w:style>
  <w:style w:type="paragraph" w:styleId="Sangra3detindependiente">
    <w:name w:val="Body Text Indent 3"/>
    <w:basedOn w:val="Normal"/>
    <w:link w:val="Sangra3detindependienteCar"/>
    <w:rsid w:val="007B15DD"/>
    <w:pPr>
      <w:spacing w:line="288" w:lineRule="auto"/>
      <w:ind w:left="709"/>
      <w:jc w:val="both"/>
    </w:pPr>
    <w:rPr>
      <w:rFonts w:eastAsiaTheme="minorEastAsia"/>
      <w:b/>
      <w:bCs/>
      <w:lang w:eastAsia="es-ES"/>
    </w:rPr>
  </w:style>
  <w:style w:type="character" w:customStyle="1" w:styleId="Sangra3detindependienteCar">
    <w:name w:val="Sangría 3 de t. independiente Car"/>
    <w:basedOn w:val="Fuentedeprrafopredeter"/>
    <w:link w:val="Sangra3detindependiente"/>
    <w:rsid w:val="007B15DD"/>
    <w:rPr>
      <w:rFonts w:eastAsiaTheme="minorEastAsia"/>
      <w:b/>
      <w:bCs/>
      <w:lang w:eastAsia="es-ES"/>
    </w:rPr>
  </w:style>
  <w:style w:type="paragraph" w:styleId="NormalWeb">
    <w:name w:val="Normal (Web)"/>
    <w:basedOn w:val="Normal"/>
    <w:rsid w:val="007B15DD"/>
    <w:pPr>
      <w:spacing w:before="100" w:beforeAutospacing="1" w:after="100" w:afterAutospacing="1" w:line="252" w:lineRule="auto"/>
      <w:jc w:val="both"/>
    </w:pPr>
    <w:rPr>
      <w:rFonts w:ascii="Arial Unicode MS" w:eastAsia="Arial Unicode MS" w:hAnsi="Arial Unicode MS" w:cs="Arial Unicode MS"/>
      <w:lang w:eastAsia="es-ES"/>
    </w:rPr>
  </w:style>
  <w:style w:type="paragraph" w:styleId="Sangradetextonormal">
    <w:name w:val="Body Text Indent"/>
    <w:basedOn w:val="Normal"/>
    <w:link w:val="SangradetextonormalCar"/>
    <w:rsid w:val="007B15DD"/>
    <w:pPr>
      <w:spacing w:after="120" w:line="288" w:lineRule="auto"/>
      <w:ind w:left="709"/>
      <w:jc w:val="both"/>
    </w:pPr>
    <w:rPr>
      <w:rFonts w:ascii="Calibri" w:eastAsiaTheme="minorEastAsia" w:hAnsi="Calibri"/>
      <w:lang w:eastAsia="es-ES"/>
    </w:rPr>
  </w:style>
  <w:style w:type="character" w:customStyle="1" w:styleId="SangradetextonormalCar">
    <w:name w:val="Sangría de texto normal Car"/>
    <w:basedOn w:val="Fuentedeprrafopredeter"/>
    <w:link w:val="Sangradetextonormal"/>
    <w:rsid w:val="007B15DD"/>
    <w:rPr>
      <w:rFonts w:ascii="Calibri" w:eastAsiaTheme="minorEastAsia" w:hAnsi="Calibri"/>
      <w:lang w:eastAsia="es-ES"/>
    </w:rPr>
  </w:style>
  <w:style w:type="paragraph" w:customStyle="1" w:styleId="Pa6">
    <w:name w:val="Pa6"/>
    <w:basedOn w:val="Normal"/>
    <w:next w:val="Normal"/>
    <w:rsid w:val="007B15DD"/>
    <w:pPr>
      <w:autoSpaceDE w:val="0"/>
      <w:autoSpaceDN w:val="0"/>
      <w:adjustRightInd w:val="0"/>
      <w:spacing w:line="201" w:lineRule="atLeast"/>
      <w:jc w:val="both"/>
    </w:pPr>
    <w:rPr>
      <w:rFonts w:ascii="Arial" w:eastAsiaTheme="minorEastAsia" w:hAnsi="Arial"/>
      <w:sz w:val="20"/>
      <w:lang w:eastAsia="es-ES"/>
    </w:rPr>
  </w:style>
  <w:style w:type="paragraph" w:customStyle="1" w:styleId="Default">
    <w:name w:val="Default"/>
    <w:rsid w:val="007B15DD"/>
    <w:pPr>
      <w:autoSpaceDE w:val="0"/>
      <w:autoSpaceDN w:val="0"/>
      <w:adjustRightInd w:val="0"/>
      <w:spacing w:line="252" w:lineRule="auto"/>
      <w:jc w:val="both"/>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7B15DD"/>
    <w:pPr>
      <w:spacing w:line="252" w:lineRule="auto"/>
      <w:ind w:left="720"/>
      <w:contextualSpacing/>
      <w:jc w:val="both"/>
    </w:pPr>
    <w:rPr>
      <w:rFonts w:eastAsiaTheme="minorEastAsia"/>
      <w:lang w:eastAsia="es-ES"/>
    </w:rPr>
  </w:style>
  <w:style w:type="table" w:styleId="Tablaconcuadrcula">
    <w:name w:val="Table Grid"/>
    <w:basedOn w:val="Tablanormal"/>
    <w:rsid w:val="007B15DD"/>
    <w:pPr>
      <w:spacing w:line="252" w:lineRule="auto"/>
      <w:jc w:val="both"/>
    </w:pPr>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B15DD"/>
    <w:rPr>
      <w:color w:val="605E5C"/>
      <w:shd w:val="clear" w:color="auto" w:fill="E1DFDD"/>
    </w:rPr>
  </w:style>
  <w:style w:type="paragraph" w:styleId="Descripcin">
    <w:name w:val="caption"/>
    <w:basedOn w:val="Normal"/>
    <w:next w:val="Normal"/>
    <w:uiPriority w:val="35"/>
    <w:semiHidden/>
    <w:unhideWhenUsed/>
    <w:qFormat/>
    <w:rsid w:val="007B15DD"/>
    <w:pPr>
      <w:spacing w:line="252" w:lineRule="auto"/>
      <w:jc w:val="both"/>
    </w:pPr>
    <w:rPr>
      <w:rFonts w:eastAsiaTheme="minorEastAsia"/>
      <w:b/>
      <w:bCs/>
      <w:sz w:val="18"/>
      <w:szCs w:val="18"/>
      <w:lang w:eastAsia="es-ES"/>
    </w:rPr>
  </w:style>
  <w:style w:type="paragraph" w:styleId="Subttulo">
    <w:name w:val="Subtitle"/>
    <w:basedOn w:val="Normal"/>
    <w:next w:val="Normal"/>
    <w:link w:val="SubttuloCar"/>
    <w:uiPriority w:val="11"/>
    <w:qFormat/>
    <w:rsid w:val="007B15DD"/>
    <w:pPr>
      <w:numPr>
        <w:ilvl w:val="1"/>
      </w:numPr>
      <w:spacing w:after="240" w:line="252" w:lineRule="auto"/>
      <w:jc w:val="center"/>
    </w:pPr>
    <w:rPr>
      <w:rFonts w:asciiTheme="majorHAnsi" w:eastAsiaTheme="majorEastAsia" w:hAnsiTheme="majorHAnsi" w:cstheme="majorBidi"/>
      <w:sz w:val="24"/>
      <w:szCs w:val="24"/>
      <w:lang w:eastAsia="es-ES"/>
    </w:rPr>
  </w:style>
  <w:style w:type="character" w:customStyle="1" w:styleId="SubttuloCar">
    <w:name w:val="Subtítulo Car"/>
    <w:basedOn w:val="Fuentedeprrafopredeter"/>
    <w:link w:val="Subttulo"/>
    <w:uiPriority w:val="11"/>
    <w:rsid w:val="007B15DD"/>
    <w:rPr>
      <w:rFonts w:asciiTheme="majorHAnsi" w:eastAsiaTheme="majorEastAsia" w:hAnsiTheme="majorHAnsi" w:cstheme="majorBidi"/>
      <w:sz w:val="24"/>
      <w:szCs w:val="24"/>
      <w:lang w:eastAsia="es-ES"/>
    </w:rPr>
  </w:style>
  <w:style w:type="character" w:styleId="Textoennegrita">
    <w:name w:val="Strong"/>
    <w:basedOn w:val="Fuentedeprrafopredeter"/>
    <w:uiPriority w:val="22"/>
    <w:qFormat/>
    <w:rsid w:val="007B15DD"/>
    <w:rPr>
      <w:b/>
      <w:bCs/>
      <w:color w:val="auto"/>
    </w:rPr>
  </w:style>
  <w:style w:type="character" w:styleId="nfasis">
    <w:name w:val="Emphasis"/>
    <w:basedOn w:val="Fuentedeprrafopredeter"/>
    <w:uiPriority w:val="20"/>
    <w:qFormat/>
    <w:rsid w:val="007B15DD"/>
    <w:rPr>
      <w:i/>
      <w:iCs/>
      <w:color w:val="auto"/>
    </w:rPr>
  </w:style>
  <w:style w:type="paragraph" w:styleId="Sinespaciado">
    <w:name w:val="No Spacing"/>
    <w:uiPriority w:val="1"/>
    <w:qFormat/>
    <w:rsid w:val="007B15DD"/>
    <w:pPr>
      <w:spacing w:after="0" w:line="240" w:lineRule="auto"/>
      <w:jc w:val="both"/>
    </w:pPr>
    <w:rPr>
      <w:rFonts w:eastAsiaTheme="minorEastAsia"/>
      <w:lang w:eastAsia="es-ES"/>
    </w:rPr>
  </w:style>
  <w:style w:type="paragraph" w:styleId="Cita">
    <w:name w:val="Quote"/>
    <w:basedOn w:val="Normal"/>
    <w:next w:val="Normal"/>
    <w:link w:val="CitaCar"/>
    <w:uiPriority w:val="29"/>
    <w:qFormat/>
    <w:rsid w:val="007B15DD"/>
    <w:pPr>
      <w:spacing w:before="200" w:line="264" w:lineRule="auto"/>
      <w:ind w:left="864" w:right="864"/>
      <w:jc w:val="center"/>
    </w:pPr>
    <w:rPr>
      <w:rFonts w:asciiTheme="majorHAnsi" w:eastAsiaTheme="majorEastAsia" w:hAnsiTheme="majorHAnsi" w:cstheme="majorBidi"/>
      <w:i/>
      <w:iCs/>
      <w:sz w:val="24"/>
      <w:szCs w:val="24"/>
      <w:lang w:eastAsia="es-ES"/>
    </w:rPr>
  </w:style>
  <w:style w:type="character" w:customStyle="1" w:styleId="CitaCar">
    <w:name w:val="Cita Car"/>
    <w:basedOn w:val="Fuentedeprrafopredeter"/>
    <w:link w:val="Cita"/>
    <w:uiPriority w:val="29"/>
    <w:rsid w:val="007B15DD"/>
    <w:rPr>
      <w:rFonts w:asciiTheme="majorHAnsi" w:eastAsiaTheme="majorEastAsia" w:hAnsiTheme="majorHAnsi" w:cstheme="majorBidi"/>
      <w:i/>
      <w:iCs/>
      <w:sz w:val="24"/>
      <w:szCs w:val="24"/>
      <w:lang w:eastAsia="es-ES"/>
    </w:rPr>
  </w:style>
  <w:style w:type="paragraph" w:styleId="Citadestacada">
    <w:name w:val="Intense Quote"/>
    <w:basedOn w:val="Normal"/>
    <w:next w:val="Normal"/>
    <w:link w:val="CitadestacadaCar"/>
    <w:uiPriority w:val="30"/>
    <w:qFormat/>
    <w:rsid w:val="007B15DD"/>
    <w:pPr>
      <w:spacing w:before="100" w:beforeAutospacing="1" w:after="240" w:line="252" w:lineRule="auto"/>
      <w:ind w:left="936" w:right="936"/>
      <w:jc w:val="center"/>
    </w:pPr>
    <w:rPr>
      <w:rFonts w:asciiTheme="majorHAnsi" w:eastAsiaTheme="majorEastAsia" w:hAnsiTheme="majorHAnsi" w:cstheme="majorBidi"/>
      <w:sz w:val="26"/>
      <w:szCs w:val="26"/>
      <w:lang w:eastAsia="es-ES"/>
    </w:rPr>
  </w:style>
  <w:style w:type="character" w:customStyle="1" w:styleId="CitadestacadaCar">
    <w:name w:val="Cita destacada Car"/>
    <w:basedOn w:val="Fuentedeprrafopredeter"/>
    <w:link w:val="Citadestacada"/>
    <w:uiPriority w:val="30"/>
    <w:rsid w:val="007B15DD"/>
    <w:rPr>
      <w:rFonts w:asciiTheme="majorHAnsi" w:eastAsiaTheme="majorEastAsia" w:hAnsiTheme="majorHAnsi" w:cstheme="majorBidi"/>
      <w:sz w:val="26"/>
      <w:szCs w:val="26"/>
      <w:lang w:eastAsia="es-ES"/>
    </w:rPr>
  </w:style>
  <w:style w:type="character" w:styleId="nfasissutil">
    <w:name w:val="Subtle Emphasis"/>
    <w:basedOn w:val="Fuentedeprrafopredeter"/>
    <w:uiPriority w:val="19"/>
    <w:qFormat/>
    <w:rsid w:val="007B15DD"/>
    <w:rPr>
      <w:i/>
      <w:iCs/>
      <w:color w:val="auto"/>
    </w:rPr>
  </w:style>
  <w:style w:type="character" w:styleId="nfasisintenso">
    <w:name w:val="Intense Emphasis"/>
    <w:basedOn w:val="Fuentedeprrafopredeter"/>
    <w:uiPriority w:val="21"/>
    <w:qFormat/>
    <w:rsid w:val="007B15DD"/>
    <w:rPr>
      <w:b/>
      <w:bCs/>
      <w:i/>
      <w:iCs/>
      <w:color w:val="auto"/>
    </w:rPr>
  </w:style>
  <w:style w:type="character" w:styleId="Referenciasutil">
    <w:name w:val="Subtle Reference"/>
    <w:basedOn w:val="Fuentedeprrafopredeter"/>
    <w:uiPriority w:val="31"/>
    <w:qFormat/>
    <w:rsid w:val="007B15DD"/>
    <w:rPr>
      <w:smallCaps/>
      <w:color w:val="auto"/>
      <w:u w:val="single" w:color="7F7F7F" w:themeColor="text1" w:themeTint="80"/>
    </w:rPr>
  </w:style>
  <w:style w:type="character" w:styleId="Referenciaintensa">
    <w:name w:val="Intense Reference"/>
    <w:basedOn w:val="Fuentedeprrafopredeter"/>
    <w:uiPriority w:val="32"/>
    <w:qFormat/>
    <w:rsid w:val="007B15DD"/>
    <w:rPr>
      <w:b/>
      <w:bCs/>
      <w:smallCaps/>
      <w:color w:val="auto"/>
      <w:u w:val="single"/>
    </w:rPr>
  </w:style>
  <w:style w:type="character" w:styleId="Ttulodellibro">
    <w:name w:val="Book Title"/>
    <w:basedOn w:val="Fuentedeprrafopredeter"/>
    <w:uiPriority w:val="33"/>
    <w:qFormat/>
    <w:rsid w:val="007B15DD"/>
    <w:rPr>
      <w:b/>
      <w:bCs/>
      <w:smallCaps/>
      <w:color w:val="auto"/>
    </w:rPr>
  </w:style>
  <w:style w:type="paragraph" w:styleId="TtulodeTDC">
    <w:name w:val="TOC Heading"/>
    <w:basedOn w:val="Ttulo1"/>
    <w:next w:val="Normal"/>
    <w:uiPriority w:val="39"/>
    <w:semiHidden/>
    <w:unhideWhenUsed/>
    <w:qFormat/>
    <w:rsid w:val="007B15DD"/>
    <w:pPr>
      <w:outlineLvl w:val="9"/>
    </w:pPr>
  </w:style>
  <w:style w:type="numbering" w:customStyle="1" w:styleId="Sinlista2">
    <w:name w:val="Sin lista2"/>
    <w:next w:val="Sinlista"/>
    <w:uiPriority w:val="99"/>
    <w:semiHidden/>
    <w:unhideWhenUsed/>
    <w:rsid w:val="00A0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3AFE-D675-4557-AF52-7E75F627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Del Campo</dc:creator>
  <cp:keywords/>
  <dc:description/>
  <cp:lastModifiedBy>Enrique Javier Diez Arcas</cp:lastModifiedBy>
  <cp:revision>2</cp:revision>
  <cp:lastPrinted>2024-04-02T11:56:00Z</cp:lastPrinted>
  <dcterms:created xsi:type="dcterms:W3CDTF">2025-05-16T08:16:00Z</dcterms:created>
  <dcterms:modified xsi:type="dcterms:W3CDTF">2025-05-16T08:16:00Z</dcterms:modified>
</cp:coreProperties>
</file>